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725A" w14:textId="68A43CCB" w:rsidR="00491D9C" w:rsidRDefault="00491D9C" w:rsidP="00491D9C">
      <w:pPr>
        <w:pStyle w:val="Sinespaciado"/>
        <w:ind w:right="-235"/>
        <w:rPr>
          <w:rFonts w:ascii="Bahnschrift SemiLight SemiConde" w:hAnsi="Bahnschrift SemiLight SemiConde" w:cs="Calibri"/>
          <w:b/>
          <w:sz w:val="48"/>
          <w:szCs w:val="48"/>
        </w:rPr>
      </w:pPr>
    </w:p>
    <w:p w14:paraId="7FBD2B0F" w14:textId="1729CD32" w:rsidR="00C8537D" w:rsidRDefault="00C8537D" w:rsidP="00491D9C">
      <w:pPr>
        <w:pStyle w:val="Sinespaciado"/>
        <w:ind w:right="-235"/>
        <w:rPr>
          <w:rFonts w:ascii="Bahnschrift SemiLight SemiConde" w:hAnsi="Bahnschrift SemiLight SemiConde" w:cs="Calibri"/>
          <w:b/>
          <w:sz w:val="48"/>
          <w:szCs w:val="48"/>
        </w:rPr>
      </w:pPr>
    </w:p>
    <w:p w14:paraId="39B1BCA0" w14:textId="77777777" w:rsidR="00C8537D" w:rsidRDefault="00C8537D" w:rsidP="00491D9C">
      <w:pPr>
        <w:pStyle w:val="Sinespaciado"/>
        <w:ind w:right="-235"/>
        <w:rPr>
          <w:rFonts w:ascii="Bahnschrift SemiLight SemiConde" w:hAnsi="Bahnschrift SemiLight SemiConde" w:cs="Calibri"/>
          <w:b/>
          <w:sz w:val="48"/>
          <w:szCs w:val="48"/>
        </w:rPr>
      </w:pPr>
    </w:p>
    <w:p w14:paraId="3AA297ED"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14:paraId="0AAB1F8A"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14:paraId="61E5ACB3" w14:textId="77777777" w:rsidR="009A3D6F" w:rsidRDefault="009A3D6F" w:rsidP="009A3D6F">
      <w:pPr>
        <w:pStyle w:val="Sinespaciado"/>
        <w:ind w:left="284" w:right="-235"/>
        <w:jc w:val="center"/>
        <w:rPr>
          <w:rFonts w:ascii="Bahnschrift SemiLight SemiConde" w:hAnsi="Bahnschrift SemiLight SemiConde" w:cs="Calibri"/>
          <w:b/>
          <w:sz w:val="24"/>
          <w:szCs w:val="24"/>
        </w:rPr>
      </w:pPr>
    </w:p>
    <w:p w14:paraId="431F3860" w14:textId="77777777"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14:paraId="1FC2A38D" w14:textId="77777777"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14:paraId="0909288D" w14:textId="6CFE08CB" w:rsidR="009A3D6F" w:rsidRDefault="00011E89"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EXTRAORDINARIA NÚM. </w:t>
      </w:r>
      <w:r w:rsidR="00152EF4">
        <w:rPr>
          <w:rFonts w:ascii="Bahnschrift SemiLight SemiConde" w:hAnsi="Bahnschrift SemiLight SemiConde" w:cs="Calibri"/>
          <w:b/>
          <w:sz w:val="28"/>
          <w:szCs w:val="28"/>
          <w:u w:val="single"/>
        </w:rPr>
        <w:t>0</w:t>
      </w:r>
      <w:r w:rsidR="00C8537D">
        <w:rPr>
          <w:rFonts w:ascii="Bahnschrift SemiLight SemiConde" w:hAnsi="Bahnschrift SemiLight SemiConde" w:cs="Calibri"/>
          <w:b/>
          <w:sz w:val="28"/>
          <w:szCs w:val="28"/>
          <w:u w:val="single"/>
        </w:rPr>
        <w:t>02/2022</w:t>
      </w:r>
    </w:p>
    <w:p w14:paraId="3F6551E9" w14:textId="77777777" w:rsidR="009A3D6F" w:rsidRDefault="009A3D6F" w:rsidP="00C85540">
      <w:pPr>
        <w:pStyle w:val="Sinespaciado"/>
        <w:ind w:right="-235"/>
        <w:jc w:val="both"/>
        <w:rPr>
          <w:rFonts w:ascii="Bookman Old Style" w:hAnsi="Bookman Old Style" w:cs="Calibri"/>
          <w:sz w:val="26"/>
          <w:szCs w:val="26"/>
        </w:rPr>
      </w:pPr>
    </w:p>
    <w:p w14:paraId="2D042353" w14:textId="77777777" w:rsidR="00491D9C" w:rsidRPr="00C23A66" w:rsidRDefault="00491D9C" w:rsidP="00C85540">
      <w:pPr>
        <w:pStyle w:val="Sinespaciado"/>
        <w:ind w:right="-235"/>
        <w:jc w:val="both"/>
        <w:rPr>
          <w:rFonts w:ascii="Bookman Old Style" w:hAnsi="Bookman Old Style" w:cs="Calibri"/>
          <w:sz w:val="10"/>
          <w:szCs w:val="10"/>
        </w:rPr>
      </w:pPr>
    </w:p>
    <w:p w14:paraId="12CBEC2A" w14:textId="66015EB5"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F90871">
        <w:rPr>
          <w:rFonts w:ascii="Bookman Old Style" w:hAnsi="Bookman Old Style" w:cs="Calibri"/>
          <w:b/>
          <w:sz w:val="26"/>
          <w:szCs w:val="26"/>
        </w:rPr>
        <w:t>11</w:t>
      </w:r>
      <w:r w:rsidR="00C8537D">
        <w:rPr>
          <w:rFonts w:ascii="Bookman Old Style" w:hAnsi="Bookman Old Style" w:cs="Calibri"/>
          <w:b/>
          <w:sz w:val="26"/>
          <w:szCs w:val="26"/>
        </w:rPr>
        <w:t>:29</w:t>
      </w:r>
      <w:r w:rsidR="00F90871">
        <w:rPr>
          <w:rFonts w:ascii="Bookman Old Style" w:hAnsi="Bookman Old Style" w:cs="Calibri"/>
          <w:sz w:val="26"/>
          <w:szCs w:val="26"/>
        </w:rPr>
        <w:t xml:space="preserve"> (Once</w:t>
      </w:r>
      <w:r w:rsidRPr="005049A6">
        <w:rPr>
          <w:rFonts w:ascii="Bookman Old Style" w:hAnsi="Bookman Old Style" w:cs="Calibri"/>
          <w:sz w:val="26"/>
          <w:szCs w:val="26"/>
        </w:rPr>
        <w:t xml:space="preserve">) horas </w:t>
      </w:r>
      <w:r w:rsidR="00C8537D">
        <w:rPr>
          <w:rFonts w:ascii="Bookman Old Style" w:hAnsi="Bookman Old Style" w:cs="Calibri"/>
          <w:sz w:val="26"/>
          <w:szCs w:val="26"/>
        </w:rPr>
        <w:t>con (veintinueve)</w:t>
      </w:r>
      <w:r w:rsidR="00F90871">
        <w:rPr>
          <w:rFonts w:ascii="Bookman Old Style" w:hAnsi="Bookman Old Style" w:cs="Calibri"/>
          <w:sz w:val="26"/>
          <w:szCs w:val="26"/>
        </w:rPr>
        <w:t xml:space="preserve"> minutos del día </w:t>
      </w:r>
      <w:r w:rsidR="00F90871" w:rsidRPr="00F90871">
        <w:rPr>
          <w:rFonts w:ascii="Bookman Old Style" w:hAnsi="Bookman Old Style" w:cs="Calibri"/>
          <w:b/>
          <w:sz w:val="26"/>
          <w:szCs w:val="26"/>
        </w:rPr>
        <w:t>Miércoles</w:t>
      </w:r>
      <w:r w:rsidRPr="00F90871">
        <w:rPr>
          <w:rFonts w:ascii="Bookman Old Style" w:hAnsi="Bookman Old Style" w:cs="Calibri"/>
          <w:b/>
          <w:sz w:val="26"/>
          <w:szCs w:val="26"/>
        </w:rPr>
        <w:t xml:space="preserve"> </w:t>
      </w:r>
      <w:r w:rsidR="00F90871" w:rsidRPr="00F90871">
        <w:rPr>
          <w:rFonts w:ascii="Bookman Old Style" w:hAnsi="Bookman Old Style" w:cs="Calibri"/>
          <w:b/>
          <w:sz w:val="26"/>
          <w:szCs w:val="26"/>
        </w:rPr>
        <w:t>6</w:t>
      </w:r>
      <w:r w:rsidR="00011E89">
        <w:rPr>
          <w:rFonts w:ascii="Bookman Old Style" w:hAnsi="Bookman Old Style" w:cs="Calibri"/>
          <w:sz w:val="26"/>
          <w:szCs w:val="26"/>
        </w:rPr>
        <w:t xml:space="preserve"> (</w:t>
      </w:r>
      <w:r w:rsidR="00F90871">
        <w:rPr>
          <w:rFonts w:ascii="Bookman Old Style" w:hAnsi="Bookman Old Style" w:cs="Calibri"/>
          <w:sz w:val="26"/>
          <w:szCs w:val="26"/>
        </w:rPr>
        <w:t>seis</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F90871">
        <w:rPr>
          <w:rFonts w:ascii="Bookman Old Style" w:hAnsi="Bookman Old Style" w:cs="Calibri"/>
          <w:b/>
          <w:sz w:val="26"/>
          <w:szCs w:val="26"/>
        </w:rPr>
        <w:t>Abril</w:t>
      </w:r>
      <w:r w:rsidRPr="005049A6">
        <w:rPr>
          <w:rFonts w:ascii="Bookman Old Style" w:hAnsi="Bookman Old Style" w:cs="Calibri"/>
          <w:sz w:val="26"/>
          <w:szCs w:val="26"/>
        </w:rPr>
        <w:t xml:space="preserve"> del año </w:t>
      </w:r>
      <w:r w:rsidR="006C161C">
        <w:rPr>
          <w:rFonts w:ascii="Bookman Old Style" w:hAnsi="Bookman Old Style" w:cs="Calibri"/>
          <w:b/>
          <w:sz w:val="26"/>
          <w:szCs w:val="26"/>
        </w:rPr>
        <w:t>2022</w:t>
      </w:r>
      <w:r w:rsidR="006C161C">
        <w:rPr>
          <w:rFonts w:ascii="Bookman Old Style" w:hAnsi="Bookman Old Style" w:cs="Calibri"/>
          <w:sz w:val="26"/>
          <w:szCs w:val="26"/>
        </w:rPr>
        <w:t xml:space="preserve"> (dos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F90871">
        <w:rPr>
          <w:rFonts w:ascii="Bookman Old Style" w:hAnsi="Bookman Old Style" w:cs="Calibri"/>
          <w:sz w:val="26"/>
          <w:szCs w:val="26"/>
        </w:rPr>
        <w:t>Sesión Número 2 (Dos</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C85540">
        <w:rPr>
          <w:rFonts w:ascii="Bookman Old Style" w:hAnsi="Bookman Old Style" w:cs="Calibri"/>
          <w:sz w:val="26"/>
          <w:szCs w:val="26"/>
        </w:rPr>
        <w:t>Extraordinaria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r w:rsidR="00C85540">
        <w:rPr>
          <w:rFonts w:ascii="Bookman Old Style" w:hAnsi="Bookman Old Style" w:cs="Calibri"/>
          <w:sz w:val="26"/>
          <w:szCs w:val="26"/>
        </w:rPr>
        <w:t>-----------------------------------------------</w:t>
      </w:r>
    </w:p>
    <w:p w14:paraId="342FC5E6" w14:textId="77777777" w:rsidR="00FB7642" w:rsidRDefault="00FB7642" w:rsidP="00C85540">
      <w:pPr>
        <w:pStyle w:val="Sinespaciado"/>
        <w:ind w:left="284" w:right="-235"/>
        <w:jc w:val="both"/>
        <w:rPr>
          <w:rFonts w:ascii="Bookman Old Style" w:hAnsi="Bookman Old Style" w:cs="Calibri"/>
          <w:b/>
          <w:sz w:val="26"/>
          <w:szCs w:val="26"/>
        </w:rPr>
      </w:pPr>
    </w:p>
    <w:p w14:paraId="27C7DCB3" w14:textId="77777777" w:rsidR="001C0B55"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LISTA DE ASISTENCIA. ---------------------------------------------</w:t>
      </w:r>
    </w:p>
    <w:p w14:paraId="396A9831" w14:textId="77777777" w:rsidR="00ED751E"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DECLARACIÓN DEL QUÓRUM. ------------------------------------</w:t>
      </w:r>
    </w:p>
    <w:p w14:paraId="495D6F7C" w14:textId="77777777" w:rsidR="00C85540"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 xml:space="preserve">LECTURA Y APROBACIÓN DEL ORDEN DEL </w:t>
      </w:r>
      <w:r w:rsidR="00C85540" w:rsidRPr="006C161C">
        <w:rPr>
          <w:rFonts w:ascii="Bookman Old Style" w:hAnsi="Bookman Old Style"/>
          <w:sz w:val="24"/>
          <w:szCs w:val="24"/>
        </w:rPr>
        <w:t>DÍA. ---</w:t>
      </w:r>
      <w:r w:rsidR="00152EF4" w:rsidRPr="006C161C">
        <w:rPr>
          <w:rFonts w:ascii="Bookman Old Style" w:hAnsi="Bookman Old Style"/>
          <w:sz w:val="24"/>
          <w:szCs w:val="24"/>
        </w:rPr>
        <w:t>-</w:t>
      </w:r>
      <w:r w:rsidR="00C85540" w:rsidRPr="006C161C">
        <w:rPr>
          <w:rFonts w:ascii="Bookman Old Style" w:hAnsi="Bookman Old Style"/>
          <w:sz w:val="24"/>
          <w:szCs w:val="24"/>
        </w:rPr>
        <w:t>---------</w:t>
      </w:r>
    </w:p>
    <w:p w14:paraId="46945D9B" w14:textId="3B5B71CE" w:rsidR="00F90871" w:rsidRPr="006C161C" w:rsidRDefault="00F90871" w:rsidP="00F90871">
      <w:pPr>
        <w:pStyle w:val="Prrafodelista"/>
        <w:numPr>
          <w:ilvl w:val="0"/>
          <w:numId w:val="1"/>
        </w:numPr>
        <w:spacing w:after="0" w:line="240" w:lineRule="auto"/>
        <w:ind w:left="709" w:right="-235" w:hanging="425"/>
        <w:jc w:val="both"/>
        <w:rPr>
          <w:rFonts w:ascii="Bookman Old Style" w:hAnsi="Bookman Old Style"/>
          <w:sz w:val="24"/>
          <w:szCs w:val="24"/>
        </w:rPr>
      </w:pPr>
      <w:r w:rsidRPr="006C161C">
        <w:rPr>
          <w:rFonts w:ascii="Bookman Old Style" w:hAnsi="Bookman Old Style"/>
          <w:sz w:val="24"/>
          <w:szCs w:val="24"/>
        </w:rPr>
        <w:t xml:space="preserve">PROPUESTA, ANÁLISIS Y APROBACIÓN EN SU CASO DE LA INICIATIVA PARA OTORGAR LA AUTORIZACIÓN Y FACULTADES AL PRESIDENTE MUNICIPAL </w:t>
      </w:r>
      <w:r w:rsidRPr="006C161C">
        <w:rPr>
          <w:rFonts w:ascii="Bookman Old Style" w:hAnsi="Bookman Old Style"/>
          <w:b/>
          <w:sz w:val="24"/>
          <w:szCs w:val="24"/>
        </w:rPr>
        <w:t>C. RODOLFO HERNÁNDEZ SÁNCHEZ;</w:t>
      </w:r>
      <w:r w:rsidRPr="006C161C">
        <w:rPr>
          <w:rFonts w:ascii="Bookman Old Style" w:hAnsi="Bookman Old Style"/>
          <w:sz w:val="24"/>
          <w:szCs w:val="24"/>
        </w:rPr>
        <w:t xml:space="preserve"> SÍNDICO MUNICIPAL </w:t>
      </w:r>
      <w:r w:rsidRPr="006C161C">
        <w:rPr>
          <w:rFonts w:ascii="Bookman Old Style" w:hAnsi="Bookman Old Style"/>
          <w:b/>
          <w:sz w:val="24"/>
          <w:szCs w:val="24"/>
        </w:rPr>
        <w:t>LIC. PERLITA GROSDANA RODRÍGUEZ CASTILLO</w:t>
      </w:r>
      <w:r w:rsidRPr="006C161C">
        <w:rPr>
          <w:rFonts w:ascii="Bookman Old Style" w:hAnsi="Bookman Old Style"/>
          <w:sz w:val="24"/>
          <w:szCs w:val="24"/>
        </w:rPr>
        <w:t xml:space="preserve">; SECRETARIO GENERAL </w:t>
      </w:r>
      <w:r w:rsidRPr="006C161C">
        <w:rPr>
          <w:rFonts w:ascii="Bookman Old Style" w:hAnsi="Bookman Old Style"/>
          <w:b/>
          <w:sz w:val="24"/>
          <w:szCs w:val="24"/>
        </w:rPr>
        <w:t>C. JOSÉ DE JESÚS PARTIDA GARCÍA</w:t>
      </w:r>
      <w:r w:rsidRPr="006C161C">
        <w:rPr>
          <w:rFonts w:ascii="Bookman Old Style" w:hAnsi="Bookman Old Style"/>
          <w:sz w:val="24"/>
          <w:szCs w:val="24"/>
        </w:rPr>
        <w:t xml:space="preserve">, ASÍ COMO LA ENCARGADA DE LA HACIENDA MUNICIPAL </w:t>
      </w:r>
      <w:r w:rsidRPr="006C161C">
        <w:rPr>
          <w:rFonts w:ascii="Bookman Old Style" w:hAnsi="Bookman Old Style"/>
          <w:b/>
          <w:sz w:val="24"/>
          <w:szCs w:val="24"/>
        </w:rPr>
        <w:t>LIC. LEIDY ELIZABETH ALATORRE BARAJAS</w:t>
      </w:r>
      <w:r w:rsidRPr="006C161C">
        <w:rPr>
          <w:rFonts w:ascii="Bookman Old Style" w:hAnsi="Bookman Old Style"/>
          <w:sz w:val="24"/>
          <w:szCs w:val="24"/>
        </w:rPr>
        <w:t xml:space="preserve">; PARA QUE CELEBREN CON LA SECRETARÍA DE LA HACIENDA PÚBLICA DEL GOBIERNO DEL ESTADO, LOS CONTRATOS CONVENIOS Y DEMÁS DOCUMENTOS NECESARIOS PARA QUE LA SECRETARÍA DE LA HACIENDA PÚBLICA OTORGUE AL MUNICIPIO UN APOYO FINANCIERO EN CALIDAD DE ANTICIPO DE PARTICIPACIONES DEL FONDO GENERAL DE PARTICIPACIONES, CUYO MONTO ES POR LA CANTIDAD DE </w:t>
      </w:r>
      <w:r w:rsidRPr="006C161C">
        <w:rPr>
          <w:rFonts w:ascii="Bookman Old Style" w:hAnsi="Bookman Old Style"/>
          <w:b/>
          <w:sz w:val="24"/>
          <w:szCs w:val="24"/>
        </w:rPr>
        <w:t>$ 4,171,165.69</w:t>
      </w:r>
      <w:r w:rsidRPr="006C161C">
        <w:rPr>
          <w:rFonts w:ascii="Bookman Old Style" w:hAnsi="Bookman Old Style"/>
          <w:sz w:val="24"/>
          <w:szCs w:val="24"/>
        </w:rPr>
        <w:t xml:space="preserve"> (CUATRO MILLONES CIENTO SETENTA Y UN MIL CIENTO SESENTA Y CINCO PESOS 69/100 M.N.), MÁS EL COSTO FINANCIERO, A EFECTO DE SOLVENTAR LAS NECESIDADES DE LIQUIDEZ DE CORTO PLAZO. ----</w:t>
      </w:r>
      <w:r w:rsidR="006C161C">
        <w:rPr>
          <w:rFonts w:ascii="Bookman Old Style" w:hAnsi="Bookman Old Style"/>
          <w:sz w:val="24"/>
          <w:szCs w:val="24"/>
        </w:rPr>
        <w:t>-------</w:t>
      </w:r>
      <w:r w:rsidRPr="006C161C">
        <w:rPr>
          <w:rFonts w:ascii="Bookman Old Style" w:hAnsi="Bookman Old Style"/>
          <w:sz w:val="24"/>
          <w:szCs w:val="24"/>
        </w:rPr>
        <w:t>----------------------------------------</w:t>
      </w:r>
    </w:p>
    <w:p w14:paraId="05FAD61D" w14:textId="5D5CA78B" w:rsidR="00953FBC" w:rsidRPr="006C161C" w:rsidRDefault="001C0B55" w:rsidP="00F90871">
      <w:pPr>
        <w:pStyle w:val="Prrafodelista"/>
        <w:numPr>
          <w:ilvl w:val="0"/>
          <w:numId w:val="1"/>
        </w:numPr>
        <w:ind w:left="284" w:right="-235" w:firstLine="0"/>
        <w:jc w:val="both"/>
        <w:rPr>
          <w:rFonts w:ascii="Bookman Old Style" w:eastAsia="Calibri" w:hAnsi="Bookman Old Style"/>
          <w:b/>
          <w:sz w:val="24"/>
          <w:szCs w:val="24"/>
        </w:rPr>
      </w:pPr>
      <w:r w:rsidRPr="006C161C">
        <w:rPr>
          <w:rFonts w:ascii="Bookman Old Style" w:eastAsia="Calibri" w:hAnsi="Bookman Old Style"/>
          <w:sz w:val="24"/>
          <w:szCs w:val="24"/>
        </w:rPr>
        <w:t>ASUNTOS DEL PRESIDENTE. ----</w:t>
      </w:r>
      <w:r w:rsidR="00C742CD" w:rsidRPr="006C161C">
        <w:rPr>
          <w:rFonts w:ascii="Bookman Old Style" w:eastAsia="Calibri" w:hAnsi="Bookman Old Style"/>
          <w:sz w:val="24"/>
          <w:szCs w:val="24"/>
        </w:rPr>
        <w:t>--------------------------</w:t>
      </w:r>
      <w:r w:rsidR="00E622E2" w:rsidRPr="006C161C">
        <w:rPr>
          <w:rFonts w:ascii="Bookman Old Style" w:eastAsia="Calibri" w:hAnsi="Bookman Old Style"/>
          <w:sz w:val="24"/>
          <w:szCs w:val="24"/>
        </w:rPr>
        <w:t>--</w:t>
      </w:r>
      <w:r w:rsidR="00C85540" w:rsidRPr="006C161C">
        <w:rPr>
          <w:rFonts w:ascii="Bookman Old Style" w:eastAsia="Calibri" w:hAnsi="Bookman Old Style"/>
          <w:sz w:val="24"/>
          <w:szCs w:val="24"/>
        </w:rPr>
        <w:t>------</w:t>
      </w:r>
    </w:p>
    <w:p w14:paraId="02F4DBA0" w14:textId="2E14FCEB" w:rsidR="00953FBC" w:rsidRPr="006C161C" w:rsidRDefault="001C0B55" w:rsidP="00F90871">
      <w:pPr>
        <w:pStyle w:val="Prrafodelista"/>
        <w:numPr>
          <w:ilvl w:val="0"/>
          <w:numId w:val="1"/>
        </w:numPr>
        <w:ind w:left="284" w:right="-235" w:firstLine="0"/>
        <w:jc w:val="both"/>
        <w:rPr>
          <w:rFonts w:ascii="Bookman Old Style" w:eastAsia="Calibri" w:hAnsi="Bookman Old Style"/>
          <w:b/>
          <w:sz w:val="24"/>
          <w:szCs w:val="24"/>
        </w:rPr>
      </w:pPr>
      <w:r w:rsidRPr="006C161C">
        <w:rPr>
          <w:rFonts w:ascii="Bookman Old Style" w:eastAsia="Calibri" w:hAnsi="Bookman Old Style"/>
          <w:sz w:val="24"/>
          <w:szCs w:val="24"/>
        </w:rPr>
        <w:t>ASUNTOS DE REGIDORES. -----------------------------</w:t>
      </w:r>
      <w:r w:rsidR="00953FBC" w:rsidRPr="006C161C">
        <w:rPr>
          <w:rFonts w:ascii="Bookman Old Style" w:eastAsia="Calibri" w:hAnsi="Bookman Old Style"/>
          <w:sz w:val="24"/>
          <w:szCs w:val="24"/>
        </w:rPr>
        <w:t>----</w:t>
      </w:r>
      <w:r w:rsidR="00E622E2" w:rsidRPr="006C161C">
        <w:rPr>
          <w:rFonts w:ascii="Bookman Old Style" w:eastAsia="Calibri" w:hAnsi="Bookman Old Style"/>
          <w:sz w:val="24"/>
          <w:szCs w:val="24"/>
        </w:rPr>
        <w:t>-</w:t>
      </w:r>
      <w:r w:rsidR="00F90871" w:rsidRPr="006C161C">
        <w:rPr>
          <w:rFonts w:ascii="Bookman Old Style" w:eastAsia="Calibri" w:hAnsi="Bookman Old Style"/>
          <w:sz w:val="24"/>
          <w:szCs w:val="24"/>
        </w:rPr>
        <w:t>------</w:t>
      </w:r>
    </w:p>
    <w:p w14:paraId="069A2860" w14:textId="77777777" w:rsidR="00C85540" w:rsidRPr="006C161C" w:rsidRDefault="001C0B55" w:rsidP="00F90871">
      <w:pPr>
        <w:pStyle w:val="Prrafodelista"/>
        <w:numPr>
          <w:ilvl w:val="0"/>
          <w:numId w:val="1"/>
        </w:numPr>
        <w:ind w:left="284" w:right="-235" w:firstLine="0"/>
        <w:jc w:val="both"/>
        <w:rPr>
          <w:rFonts w:ascii="Bookman Old Style" w:eastAsia="Calibri" w:hAnsi="Bookman Old Style"/>
          <w:b/>
          <w:sz w:val="24"/>
          <w:szCs w:val="24"/>
        </w:rPr>
      </w:pPr>
      <w:r w:rsidRPr="006C161C">
        <w:rPr>
          <w:rFonts w:ascii="Bookman Old Style" w:eastAsia="Calibri" w:hAnsi="Bookman Old Style"/>
          <w:sz w:val="24"/>
          <w:szCs w:val="24"/>
        </w:rPr>
        <w:t>CLAUSURA DE LA SESIÓN. -----------------------------</w:t>
      </w:r>
      <w:r w:rsidR="00953FBC" w:rsidRPr="006C161C">
        <w:rPr>
          <w:rFonts w:ascii="Bookman Old Style" w:eastAsia="Calibri" w:hAnsi="Bookman Old Style"/>
          <w:sz w:val="24"/>
          <w:szCs w:val="24"/>
        </w:rPr>
        <w:t>----</w:t>
      </w:r>
    </w:p>
    <w:p w14:paraId="630B9489" w14:textId="77777777" w:rsidR="00C85540" w:rsidRPr="006C161C" w:rsidRDefault="00C85540" w:rsidP="00C85540">
      <w:pPr>
        <w:pStyle w:val="Prrafodelista"/>
        <w:ind w:left="284" w:right="-235"/>
        <w:jc w:val="both"/>
        <w:rPr>
          <w:rFonts w:ascii="Bookman Old Style" w:eastAsia="Calibri" w:hAnsi="Bookman Old Style"/>
          <w:b/>
          <w:sz w:val="24"/>
          <w:szCs w:val="24"/>
        </w:rPr>
      </w:pPr>
    </w:p>
    <w:p w14:paraId="4E4E3C4D" w14:textId="77777777" w:rsidR="00D27839" w:rsidRPr="00C85540" w:rsidRDefault="00547D0D" w:rsidP="00C85540">
      <w:pPr>
        <w:pStyle w:val="Prrafodelista"/>
        <w:ind w:left="284" w:right="-235"/>
        <w:jc w:val="both"/>
        <w:rPr>
          <w:rFonts w:ascii="Bookman Old Style" w:eastAsia="Calibri" w:hAnsi="Bookman Old Style"/>
          <w:b/>
          <w:sz w:val="24"/>
          <w:szCs w:val="24"/>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953FBC" w:rsidRPr="00C85540">
        <w:rPr>
          <w:rFonts w:ascii="Bookman Old Style" w:hAnsi="Bookman Old Style" w:cs="Calibri"/>
          <w:b/>
          <w:sz w:val="26"/>
          <w:szCs w:val="26"/>
        </w:rPr>
        <w:t>C</w:t>
      </w:r>
      <w:r w:rsidR="004A1EDD" w:rsidRPr="00C85540">
        <w:rPr>
          <w:rFonts w:ascii="Bookman Old Style" w:hAnsi="Bookman Old Style" w:cs="Calibri"/>
          <w:b/>
          <w:sz w:val="26"/>
          <w:szCs w:val="26"/>
        </w:rPr>
        <w:t>.</w:t>
      </w:r>
      <w:r w:rsidR="000E0673" w:rsidRPr="00C85540">
        <w:rPr>
          <w:rFonts w:ascii="Bookman Old Style" w:hAnsi="Bookman Old Style" w:cs="Calibri"/>
          <w:b/>
          <w:sz w:val="26"/>
          <w:szCs w:val="26"/>
        </w:rPr>
        <w:t xml:space="preserve"> JOSÉ DE JESÚS PARTIDA GARCÍA.</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824135" w:rsidRPr="00C85540">
        <w:rPr>
          <w:rFonts w:ascii="Bookman Old Style" w:hAnsi="Bookman Old Style" w:cs="Calibri"/>
          <w:i/>
          <w:sz w:val="26"/>
          <w:szCs w:val="26"/>
        </w:rPr>
        <w:t>-----------</w:t>
      </w:r>
    </w:p>
    <w:p w14:paraId="2A6C4026" w14:textId="2FD8977C" w:rsidR="00491D9C" w:rsidRDefault="00491D9C" w:rsidP="00E622E2">
      <w:pPr>
        <w:pStyle w:val="Sinespaciado"/>
        <w:ind w:left="-1985" w:right="1749"/>
        <w:jc w:val="both"/>
        <w:rPr>
          <w:rFonts w:ascii="Bookman Old Style" w:hAnsi="Bookman Old Style" w:cs="Calibri"/>
          <w:i/>
          <w:sz w:val="10"/>
          <w:szCs w:val="10"/>
        </w:rPr>
      </w:pPr>
    </w:p>
    <w:p w14:paraId="23384E62" w14:textId="4223D361" w:rsidR="00C8537D" w:rsidRDefault="00C8537D" w:rsidP="00E622E2">
      <w:pPr>
        <w:pStyle w:val="Sinespaciado"/>
        <w:ind w:left="-1985" w:right="1749"/>
        <w:jc w:val="both"/>
        <w:rPr>
          <w:rFonts w:ascii="Bookman Old Style" w:hAnsi="Bookman Old Style" w:cs="Calibri"/>
          <w:i/>
          <w:sz w:val="10"/>
          <w:szCs w:val="10"/>
        </w:rPr>
      </w:pPr>
    </w:p>
    <w:p w14:paraId="7370F88B" w14:textId="4FFBD133" w:rsidR="00C8537D" w:rsidRDefault="00C8537D" w:rsidP="00E622E2">
      <w:pPr>
        <w:pStyle w:val="Sinespaciado"/>
        <w:ind w:left="-1985" w:right="1749"/>
        <w:jc w:val="both"/>
        <w:rPr>
          <w:rFonts w:ascii="Bookman Old Style" w:hAnsi="Bookman Old Style" w:cs="Calibri"/>
          <w:i/>
          <w:sz w:val="10"/>
          <w:szCs w:val="10"/>
        </w:rPr>
      </w:pPr>
    </w:p>
    <w:p w14:paraId="0A95702A" w14:textId="21FCBE8C" w:rsidR="00C8537D" w:rsidRDefault="00C8537D" w:rsidP="00E622E2">
      <w:pPr>
        <w:pStyle w:val="Sinespaciado"/>
        <w:ind w:left="-1985" w:right="1749"/>
        <w:jc w:val="both"/>
        <w:rPr>
          <w:rFonts w:ascii="Bookman Old Style" w:hAnsi="Bookman Old Style" w:cs="Calibri"/>
          <w:i/>
          <w:sz w:val="10"/>
          <w:szCs w:val="10"/>
        </w:rPr>
      </w:pPr>
    </w:p>
    <w:p w14:paraId="7826B8AE" w14:textId="0087D16B" w:rsidR="00C8537D" w:rsidRDefault="00C8537D" w:rsidP="00E622E2">
      <w:pPr>
        <w:pStyle w:val="Sinespaciado"/>
        <w:ind w:left="-1985" w:right="1749"/>
        <w:jc w:val="both"/>
        <w:rPr>
          <w:rFonts w:ascii="Bookman Old Style" w:hAnsi="Bookman Old Style" w:cs="Calibri"/>
          <w:i/>
          <w:sz w:val="10"/>
          <w:szCs w:val="10"/>
        </w:rPr>
      </w:pPr>
    </w:p>
    <w:p w14:paraId="7579A00E" w14:textId="55FE1D0A" w:rsidR="00C8537D" w:rsidRDefault="00C8537D" w:rsidP="00E622E2">
      <w:pPr>
        <w:pStyle w:val="Sinespaciado"/>
        <w:ind w:left="-1985" w:right="1749"/>
        <w:jc w:val="both"/>
        <w:rPr>
          <w:rFonts w:ascii="Bookman Old Style" w:hAnsi="Bookman Old Style" w:cs="Calibri"/>
          <w:i/>
          <w:sz w:val="10"/>
          <w:szCs w:val="10"/>
        </w:rPr>
      </w:pPr>
    </w:p>
    <w:p w14:paraId="10ACF9DA" w14:textId="56F9E547" w:rsidR="00C8537D" w:rsidRDefault="00C8537D" w:rsidP="00E622E2">
      <w:pPr>
        <w:pStyle w:val="Sinespaciado"/>
        <w:ind w:left="-1985" w:right="1749"/>
        <w:jc w:val="both"/>
        <w:rPr>
          <w:rFonts w:ascii="Bookman Old Style" w:hAnsi="Bookman Old Style" w:cs="Calibri"/>
          <w:i/>
          <w:sz w:val="10"/>
          <w:szCs w:val="10"/>
        </w:rPr>
      </w:pPr>
    </w:p>
    <w:p w14:paraId="4BDDC0C4" w14:textId="1538EF3B" w:rsidR="00C8537D" w:rsidRDefault="00C8537D" w:rsidP="00E622E2">
      <w:pPr>
        <w:pStyle w:val="Sinespaciado"/>
        <w:ind w:left="-1985" w:right="1749"/>
        <w:jc w:val="both"/>
        <w:rPr>
          <w:rFonts w:ascii="Bookman Old Style" w:hAnsi="Bookman Old Style" w:cs="Calibri"/>
          <w:i/>
          <w:sz w:val="10"/>
          <w:szCs w:val="10"/>
        </w:rPr>
      </w:pPr>
    </w:p>
    <w:p w14:paraId="443E5D9C" w14:textId="279A05D6" w:rsidR="00C8537D" w:rsidRDefault="00C8537D" w:rsidP="00E622E2">
      <w:pPr>
        <w:pStyle w:val="Sinespaciado"/>
        <w:ind w:left="-1985" w:right="1749"/>
        <w:jc w:val="both"/>
        <w:rPr>
          <w:rFonts w:ascii="Bookman Old Style" w:hAnsi="Bookman Old Style" w:cs="Calibri"/>
          <w:i/>
          <w:sz w:val="10"/>
          <w:szCs w:val="10"/>
        </w:rPr>
      </w:pPr>
    </w:p>
    <w:p w14:paraId="5ADEA640" w14:textId="2A9CD857" w:rsidR="00C8537D" w:rsidRDefault="00C8537D" w:rsidP="00E622E2">
      <w:pPr>
        <w:pStyle w:val="Sinespaciado"/>
        <w:ind w:left="-1985" w:right="1749"/>
        <w:jc w:val="both"/>
        <w:rPr>
          <w:rFonts w:ascii="Bookman Old Style" w:hAnsi="Bookman Old Style" w:cs="Calibri"/>
          <w:i/>
          <w:sz w:val="10"/>
          <w:szCs w:val="10"/>
        </w:rPr>
      </w:pPr>
    </w:p>
    <w:p w14:paraId="5E245B71" w14:textId="33D4F616" w:rsidR="00C8537D" w:rsidRDefault="00C8537D" w:rsidP="00E622E2">
      <w:pPr>
        <w:pStyle w:val="Sinespaciado"/>
        <w:ind w:left="-1985" w:right="1749"/>
        <w:jc w:val="both"/>
        <w:rPr>
          <w:rFonts w:ascii="Bookman Old Style" w:hAnsi="Bookman Old Style" w:cs="Calibri"/>
          <w:i/>
          <w:sz w:val="10"/>
          <w:szCs w:val="10"/>
        </w:rPr>
      </w:pPr>
    </w:p>
    <w:p w14:paraId="0BF18363" w14:textId="4B4A14D4" w:rsidR="00C8537D" w:rsidRDefault="00C8537D" w:rsidP="00E622E2">
      <w:pPr>
        <w:pStyle w:val="Sinespaciado"/>
        <w:ind w:left="-1985" w:right="1749"/>
        <w:jc w:val="both"/>
        <w:rPr>
          <w:rFonts w:ascii="Bookman Old Style" w:hAnsi="Bookman Old Style" w:cs="Calibri"/>
          <w:i/>
          <w:sz w:val="10"/>
          <w:szCs w:val="10"/>
        </w:rPr>
      </w:pPr>
    </w:p>
    <w:p w14:paraId="740DD4C4" w14:textId="51A8558B" w:rsidR="00C8537D" w:rsidRDefault="00C8537D" w:rsidP="00E622E2">
      <w:pPr>
        <w:pStyle w:val="Sinespaciado"/>
        <w:ind w:left="-1985" w:right="1749"/>
        <w:jc w:val="both"/>
        <w:rPr>
          <w:rFonts w:ascii="Bookman Old Style" w:hAnsi="Bookman Old Style" w:cs="Calibri"/>
          <w:i/>
          <w:sz w:val="10"/>
          <w:szCs w:val="10"/>
        </w:rPr>
      </w:pPr>
    </w:p>
    <w:p w14:paraId="41E69687" w14:textId="46299B80" w:rsidR="00C8537D" w:rsidRDefault="00C8537D" w:rsidP="00E622E2">
      <w:pPr>
        <w:pStyle w:val="Sinespaciado"/>
        <w:ind w:left="-1985" w:right="1749"/>
        <w:jc w:val="both"/>
        <w:rPr>
          <w:rFonts w:ascii="Bookman Old Style" w:hAnsi="Bookman Old Style" w:cs="Calibri"/>
          <w:i/>
          <w:sz w:val="10"/>
          <w:szCs w:val="10"/>
        </w:rPr>
      </w:pPr>
    </w:p>
    <w:p w14:paraId="219A4A37" w14:textId="34AFDFC1" w:rsidR="00C8537D" w:rsidRPr="00152EF4" w:rsidRDefault="00C8537D" w:rsidP="006C161C">
      <w:pPr>
        <w:pStyle w:val="Sinespaciado"/>
        <w:ind w:right="1749"/>
        <w:jc w:val="both"/>
        <w:rPr>
          <w:rFonts w:ascii="Bookman Old Style" w:hAnsi="Bookman Old Style" w:cs="Calibri"/>
          <w:i/>
          <w:sz w:val="10"/>
          <w:szCs w:val="10"/>
        </w:rPr>
      </w:pPr>
    </w:p>
    <w:p w14:paraId="15E5B40B" w14:textId="103D4C2A" w:rsidR="0059251F" w:rsidRPr="005049A6" w:rsidRDefault="00D27839" w:rsidP="00C8537D">
      <w:pPr>
        <w:pStyle w:val="Sinespaciado"/>
        <w:ind w:left="-1985" w:right="1749"/>
        <w:jc w:val="both"/>
        <w:rPr>
          <w:rFonts w:ascii="Bookman Old Style" w:hAnsi="Bookman Old Style" w:cs="Calibri"/>
          <w:sz w:val="26"/>
          <w:szCs w:val="26"/>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C8537D">
        <w:rPr>
          <w:rFonts w:ascii="Bookman Old Style" w:hAnsi="Bookman Old Style" w:cs="Calibri"/>
          <w:sz w:val="26"/>
          <w:szCs w:val="26"/>
        </w:rPr>
        <w:t>--</w:t>
      </w:r>
    </w:p>
    <w:p w14:paraId="2838D35A" w14:textId="77777777" w:rsidR="0059251F" w:rsidRPr="00E622E2" w:rsidRDefault="0059251F" w:rsidP="00C8537D">
      <w:pPr>
        <w:pStyle w:val="Sinespaciado"/>
        <w:ind w:left="-1985" w:right="1749"/>
        <w:jc w:val="both"/>
        <w:rPr>
          <w:rFonts w:ascii="Bookman Old Style" w:hAnsi="Bookman Old Style"/>
          <w:sz w:val="10"/>
          <w:szCs w:val="10"/>
        </w:rPr>
      </w:pPr>
    </w:p>
    <w:p w14:paraId="2710F6DE" w14:textId="6B63E306" w:rsidR="00D27839" w:rsidRPr="005049A6" w:rsidRDefault="00D27839" w:rsidP="00C8537D">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F90871">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F90871">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152EF4">
        <w:rPr>
          <w:rFonts w:ascii="Bookman Old Style" w:hAnsi="Bookman Old Style" w:cs="Calibri"/>
          <w:sz w:val="21"/>
          <w:szCs w:val="21"/>
        </w:rPr>
        <w:t>---</w:t>
      </w:r>
      <w:r w:rsidR="00C8537D">
        <w:rPr>
          <w:rFonts w:ascii="Bookman Old Style" w:hAnsi="Bookman Old Style" w:cs="Calibri"/>
          <w:sz w:val="21"/>
          <w:szCs w:val="21"/>
        </w:rPr>
        <w:t>---</w:t>
      </w:r>
      <w:r w:rsidR="00152EF4">
        <w:rPr>
          <w:rFonts w:ascii="Bookman Old Style" w:hAnsi="Bookman Old Style" w:cs="Calibri"/>
          <w:sz w:val="21"/>
          <w:szCs w:val="21"/>
        </w:rPr>
        <w:t xml:space="preserve"> Presente</w:t>
      </w:r>
      <w:r w:rsidR="00C25BFD" w:rsidRPr="00E45364">
        <w:rPr>
          <w:rFonts w:ascii="Bookman Old Style" w:hAnsi="Bookman Old Style" w:cs="Calibri"/>
          <w:sz w:val="21"/>
          <w:szCs w:val="21"/>
        </w:rPr>
        <w:t>.</w:t>
      </w:r>
      <w:r w:rsidR="00C8537D">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C23A66">
        <w:rPr>
          <w:rFonts w:ascii="Bookman Old Style" w:hAnsi="Bookman Old Style" w:cs="Calibri"/>
          <w:b/>
          <w:sz w:val="21"/>
          <w:szCs w:val="21"/>
        </w:rPr>
        <w:t xml:space="preserve">C. J. REFUGIO </w:t>
      </w:r>
      <w:r w:rsidR="00374A6F">
        <w:rPr>
          <w:rFonts w:ascii="Bookman Old Style" w:hAnsi="Bookman Old Style" w:cs="Calibri"/>
          <w:b/>
          <w:sz w:val="21"/>
          <w:szCs w:val="21"/>
        </w:rPr>
        <w:t>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374A6F">
        <w:rPr>
          <w:rFonts w:ascii="Bookman Old Style" w:hAnsi="Bookman Old Style" w:cs="Calibri"/>
          <w:b/>
          <w:sz w:val="20"/>
          <w:szCs w:val="20"/>
        </w:rPr>
        <w:t>H 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374A6F">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C742CD">
        <w:rPr>
          <w:rFonts w:ascii="Bookman Old Style" w:hAnsi="Bookman Old Style" w:cs="Calibri"/>
          <w:sz w:val="21"/>
          <w:szCs w:val="21"/>
        </w:rPr>
        <w:t>---------</w:t>
      </w:r>
      <w:r w:rsidR="00F90871">
        <w:rPr>
          <w:rFonts w:ascii="Bookman Old Style" w:hAnsi="Bookman Old Style" w:cs="Calibri"/>
          <w:sz w:val="21"/>
          <w:szCs w:val="21"/>
        </w:rPr>
        <w:t>---- Ausente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F90871">
        <w:rPr>
          <w:rFonts w:ascii="Bookman Old Style" w:hAnsi="Bookman Old Style" w:cs="Calibri"/>
          <w:sz w:val="21"/>
          <w:szCs w:val="21"/>
        </w:rPr>
        <w:t xml:space="preserve"> Ausente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374A6F">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8537D">
        <w:rPr>
          <w:rFonts w:ascii="Bookman Old Style" w:hAnsi="Bookman Old Style" w:cs="Calibri"/>
          <w:sz w:val="21"/>
          <w:szCs w:val="21"/>
        </w:rPr>
        <w:t>----</w:t>
      </w:r>
      <w:r w:rsidR="001E68B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14:paraId="50DB6DF3" w14:textId="3F7E24CE" w:rsidR="004A1EDD" w:rsidRPr="000E0673" w:rsidRDefault="004A1EDD" w:rsidP="00C8537D">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C8537D">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14:paraId="0D15F22D" w14:textId="77777777" w:rsidR="004A1EDD" w:rsidRPr="00D80EAF" w:rsidRDefault="004A1EDD" w:rsidP="00C8537D">
      <w:pPr>
        <w:pStyle w:val="Sinespaciado"/>
        <w:ind w:left="-1985" w:right="1749"/>
        <w:jc w:val="both"/>
        <w:rPr>
          <w:rFonts w:ascii="Bookman Old Style" w:hAnsi="Bookman Old Style" w:cs="Calibri"/>
          <w:b/>
          <w:sz w:val="20"/>
          <w:szCs w:val="20"/>
        </w:rPr>
      </w:pPr>
    </w:p>
    <w:p w14:paraId="5AC2617B" w14:textId="3C6FC246" w:rsidR="008E6B05" w:rsidRPr="000E0673" w:rsidRDefault="008E6B05" w:rsidP="00C8537D">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F90871">
        <w:rPr>
          <w:rFonts w:ascii="Bookman Old Style" w:hAnsi="Bookman Old Style" w:cs="Calibri"/>
          <w:i/>
          <w:sz w:val="26"/>
          <w:szCs w:val="26"/>
        </w:rPr>
        <w:t xml:space="preserve"> de </w:t>
      </w:r>
      <w:r w:rsidR="00F90871" w:rsidRPr="00753CE8">
        <w:rPr>
          <w:rFonts w:ascii="Bookman Old Style" w:hAnsi="Bookman Old Style" w:cs="Calibri"/>
          <w:b/>
          <w:i/>
          <w:sz w:val="26"/>
          <w:szCs w:val="26"/>
        </w:rPr>
        <w:t>9 (nueve</w:t>
      </w:r>
      <w:r w:rsidR="000E0673" w:rsidRPr="00753CE8">
        <w:rPr>
          <w:rFonts w:ascii="Bookman Old Style" w:hAnsi="Bookman Old Style" w:cs="Calibri"/>
          <w:b/>
          <w:i/>
          <w:sz w:val="26"/>
          <w:szCs w:val="26"/>
        </w:rPr>
        <w:t>)</w:t>
      </w:r>
      <w:r w:rsidR="000E0673" w:rsidRPr="000E0673">
        <w:rPr>
          <w:rFonts w:ascii="Bookman Old Style" w:hAnsi="Bookman Old Style" w:cs="Calibri"/>
          <w:i/>
          <w:sz w:val="26"/>
          <w:szCs w:val="26"/>
        </w:rPr>
        <w:t xml:space="preserve"> </w:t>
      </w:r>
      <w:r w:rsidR="00753CE8">
        <w:rPr>
          <w:rFonts w:ascii="Bookman Old Style" w:hAnsi="Bookman Old Style" w:cs="Calibri"/>
          <w:i/>
          <w:sz w:val="26"/>
          <w:szCs w:val="26"/>
        </w:rPr>
        <w:t>E</w:t>
      </w:r>
      <w:r w:rsidR="000E0673" w:rsidRPr="000E0673">
        <w:rPr>
          <w:rFonts w:ascii="Bookman Old Style" w:hAnsi="Bookman Old Style" w:cs="Calibri"/>
          <w:i/>
          <w:sz w:val="26"/>
          <w:szCs w:val="26"/>
        </w:rPr>
        <w:t xml:space="preserve">diles </w:t>
      </w:r>
      <w:r w:rsidR="00F90871">
        <w:rPr>
          <w:rFonts w:ascii="Bookman Old Style" w:hAnsi="Bookman Old Style" w:cs="Calibri"/>
          <w:i/>
          <w:sz w:val="26"/>
          <w:szCs w:val="26"/>
        </w:rPr>
        <w:t xml:space="preserve">de los 11 (once) </w:t>
      </w:r>
      <w:r w:rsidR="000E0673" w:rsidRPr="000E0673">
        <w:rPr>
          <w:rFonts w:ascii="Bookman Old Style" w:hAnsi="Bookman Old Style" w:cs="Calibri"/>
          <w:i/>
          <w:sz w:val="26"/>
          <w:szCs w:val="26"/>
        </w:rPr>
        <w:t>que conforman el Honorable</w:t>
      </w:r>
      <w:r w:rsidR="00F90871">
        <w:rPr>
          <w:rFonts w:ascii="Bookman Old Style" w:hAnsi="Bookman Old Style" w:cs="Calibri"/>
          <w:i/>
          <w:sz w:val="26"/>
          <w:szCs w:val="26"/>
        </w:rPr>
        <w:t xml:space="preserve"> </w:t>
      </w:r>
      <w:r w:rsidR="000E0673" w:rsidRPr="000E0673">
        <w:rPr>
          <w:rFonts w:ascii="Bookman Old Style" w:hAnsi="Bookman Old Style" w:cs="Calibri"/>
          <w:i/>
          <w:sz w:val="26"/>
          <w:szCs w:val="26"/>
        </w:rPr>
        <w:t>Ayuntamiento de Ayotlán, Jalisco;</w:t>
      </w:r>
      <w:r w:rsidR="004A1EDD" w:rsidRPr="000E0673">
        <w:rPr>
          <w:rFonts w:ascii="Bookman Old Style" w:hAnsi="Bookman Old Style" w:cs="Calibri"/>
          <w:i/>
          <w:sz w:val="26"/>
          <w:szCs w:val="26"/>
        </w:rPr>
        <w:t xml:space="preserve"> 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0E0673" w:rsidRPr="000E0673">
        <w:rPr>
          <w:rFonts w:ascii="Bookman Old Style" w:hAnsi="Bookman Old Style" w:cs="Calibri"/>
          <w:i/>
          <w:sz w:val="26"/>
          <w:szCs w:val="26"/>
        </w:rPr>
        <w:t>----------</w:t>
      </w:r>
      <w:r w:rsidR="00C8537D">
        <w:rPr>
          <w:rFonts w:ascii="Bookman Old Style" w:hAnsi="Bookman Old Style" w:cs="Calibri"/>
          <w:i/>
          <w:sz w:val="26"/>
          <w:szCs w:val="26"/>
        </w:rPr>
        <w:t>-</w:t>
      </w:r>
    </w:p>
    <w:p w14:paraId="6E228DE9" w14:textId="77777777" w:rsidR="008E6B05" w:rsidRPr="00E622E2" w:rsidRDefault="008E6B05" w:rsidP="00152EF4">
      <w:pPr>
        <w:pStyle w:val="Sinespaciado"/>
        <w:ind w:left="-1985" w:right="1749"/>
        <w:jc w:val="both"/>
        <w:rPr>
          <w:rFonts w:ascii="Bookman Old Style" w:hAnsi="Bookman Old Style"/>
          <w:i/>
          <w:sz w:val="20"/>
          <w:szCs w:val="20"/>
        </w:rPr>
      </w:pPr>
    </w:p>
    <w:p w14:paraId="3EAB28DE" w14:textId="00962FF2" w:rsidR="00D42785" w:rsidRPr="000E0673" w:rsidRDefault="008E6B05" w:rsidP="00152EF4">
      <w:pPr>
        <w:pStyle w:val="Sinespaciado"/>
        <w:ind w:left="-1985" w:right="1749"/>
        <w:jc w:val="both"/>
        <w:rPr>
          <w:rFonts w:ascii="Bookman Old Style" w:hAnsi="Bookman Old Style"/>
          <w:sz w:val="26"/>
          <w:szCs w:val="26"/>
        </w:rPr>
      </w:pPr>
      <w:r w:rsidRPr="007A24B2">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1E68BD">
        <w:rPr>
          <w:rFonts w:ascii="Bookman Old Style" w:hAnsi="Bookman Old Style" w:cs="Calibri"/>
          <w:b/>
          <w:sz w:val="26"/>
          <w:szCs w:val="26"/>
        </w:rPr>
        <w:t>OBACIÓN DEL ORDEN DEL DÍA. ----</w:t>
      </w:r>
      <w:r w:rsidR="007A24B2">
        <w:rPr>
          <w:rFonts w:ascii="Bookman Old Style" w:hAnsi="Bookman Old Style" w:cs="Calibri"/>
          <w:b/>
          <w:sz w:val="26"/>
          <w:szCs w:val="26"/>
        </w:rPr>
        <w:t>--</w:t>
      </w:r>
    </w:p>
    <w:p w14:paraId="474BA4FD" w14:textId="77777777" w:rsidR="00172BAD" w:rsidRPr="00E622E2" w:rsidRDefault="00172BAD" w:rsidP="00152EF4">
      <w:pPr>
        <w:pStyle w:val="Sinespaciado"/>
        <w:ind w:left="-1985" w:right="1749"/>
        <w:jc w:val="both"/>
        <w:rPr>
          <w:rFonts w:ascii="Bookman Old Style" w:hAnsi="Bookman Old Style" w:cs="Calibri"/>
          <w:b/>
          <w:sz w:val="20"/>
          <w:szCs w:val="20"/>
        </w:rPr>
      </w:pPr>
    </w:p>
    <w:p w14:paraId="3C055DAB" w14:textId="77777777" w:rsidR="000E0673" w:rsidRPr="00E622E2" w:rsidRDefault="00013372" w:rsidP="00152EF4">
      <w:pPr>
        <w:pStyle w:val="Prrafodelista"/>
        <w:spacing w:after="160" w:line="259" w:lineRule="auto"/>
        <w:ind w:left="-1985" w:right="1749"/>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w:t>
      </w:r>
      <w:r w:rsidR="00152EF4">
        <w:rPr>
          <w:rFonts w:ascii="Bookman Old Style" w:hAnsi="Bookman Old Style"/>
          <w:i/>
          <w:sz w:val="26"/>
          <w:szCs w:val="26"/>
        </w:rPr>
        <w:t xml:space="preserve"> de la presente Sesión Extraordinaria</w:t>
      </w:r>
      <w:r w:rsidR="00172BAD" w:rsidRPr="000E0673">
        <w:rPr>
          <w:rFonts w:ascii="Bookman Old Style" w:hAnsi="Bookman Old Style"/>
          <w:i/>
          <w:sz w:val="26"/>
          <w:szCs w:val="26"/>
        </w:rPr>
        <w:t>;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E622E2">
        <w:rPr>
          <w:rFonts w:ascii="Bookman Old Style" w:hAnsi="Bookman Old Style"/>
          <w:i/>
          <w:sz w:val="26"/>
          <w:szCs w:val="26"/>
        </w:rPr>
        <w:t>-</w:t>
      </w:r>
      <w:r w:rsidR="00152EF4">
        <w:rPr>
          <w:rFonts w:ascii="Bookman Old Style" w:hAnsi="Bookman Old Style"/>
          <w:i/>
          <w:sz w:val="26"/>
          <w:szCs w:val="26"/>
        </w:rPr>
        <w:t>-----------------------------------------</w:t>
      </w:r>
    </w:p>
    <w:p w14:paraId="7E06BE2D" w14:textId="77777777" w:rsidR="00C8537D" w:rsidRDefault="00E622E2" w:rsidP="00C8537D">
      <w:pPr>
        <w:ind w:left="-1985" w:right="1749"/>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00F90871">
        <w:rPr>
          <w:rFonts w:ascii="Bookman Old Style" w:eastAsia="Calibri" w:hAnsi="Bookman Old Style"/>
          <w:i/>
          <w:sz w:val="26"/>
          <w:szCs w:val="26"/>
        </w:rPr>
        <w:t>se declara con 9</w:t>
      </w:r>
      <w:r w:rsidR="00F90871">
        <w:rPr>
          <w:rFonts w:ascii="Bookman Old Style" w:hAnsi="Bookman Old Style"/>
          <w:i/>
          <w:sz w:val="26"/>
          <w:szCs w:val="26"/>
        </w:rPr>
        <w:t xml:space="preserve"> (nueve</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14:paraId="60B62507" w14:textId="2F465E76" w:rsidR="00181829" w:rsidRDefault="00F90871" w:rsidP="00181829">
      <w:pPr>
        <w:ind w:left="-1985" w:right="1749"/>
        <w:jc w:val="both"/>
        <w:rPr>
          <w:rFonts w:ascii="Bookman Old Style" w:hAnsi="Bookman Old Style"/>
          <w:b/>
          <w:sz w:val="24"/>
          <w:szCs w:val="24"/>
        </w:rPr>
      </w:pPr>
      <w:r w:rsidRPr="00C8537D">
        <w:rPr>
          <w:rFonts w:ascii="Bookman Old Style" w:hAnsi="Bookman Old Style" w:cs="Courier New"/>
          <w:b/>
          <w:sz w:val="32"/>
          <w:szCs w:val="32"/>
        </w:rPr>
        <w:t>IV</w:t>
      </w:r>
      <w:r w:rsidR="00C8537D" w:rsidRPr="00C8537D">
        <w:rPr>
          <w:rFonts w:ascii="Bookman Old Style" w:hAnsi="Bookman Old Style" w:cs="Courier New"/>
          <w:b/>
          <w:sz w:val="32"/>
          <w:szCs w:val="32"/>
        </w:rPr>
        <w:t>.</w:t>
      </w:r>
      <w:r w:rsidR="00C8537D" w:rsidRPr="00C8537D">
        <w:rPr>
          <w:rFonts w:ascii="Bookman Old Style" w:hAnsi="Bookman Old Style" w:cs="Courier New"/>
          <w:i/>
          <w:sz w:val="26"/>
          <w:szCs w:val="26"/>
        </w:rPr>
        <w:t xml:space="preserve"> </w:t>
      </w:r>
      <w:r w:rsidR="00C8537D" w:rsidRPr="00C8537D">
        <w:rPr>
          <w:rFonts w:ascii="Bookman Old Style" w:hAnsi="Bookman Old Style"/>
          <w:b/>
          <w:sz w:val="24"/>
          <w:szCs w:val="24"/>
        </w:rPr>
        <w:t>PROPUESTA, ANÁLISIS Y APROBACIÓN EN SU CASO DE LA INICIATIVA PARA OTORGAR LA AUTORIZACIÓN Y FACULTADES AL PRESIDENTE MUNICIPAL</w:t>
      </w:r>
      <w:r w:rsidR="00C8537D" w:rsidRPr="00C8537D">
        <w:rPr>
          <w:rFonts w:ascii="Bookman Old Style" w:hAnsi="Bookman Old Style"/>
          <w:sz w:val="24"/>
          <w:szCs w:val="24"/>
        </w:rPr>
        <w:t xml:space="preserve"> </w:t>
      </w:r>
      <w:r w:rsidR="00C8537D" w:rsidRPr="00C8537D">
        <w:rPr>
          <w:rFonts w:ascii="Bookman Old Style" w:hAnsi="Bookman Old Style"/>
          <w:b/>
          <w:sz w:val="24"/>
          <w:szCs w:val="24"/>
        </w:rPr>
        <w:t xml:space="preserve">C. RODOLFO HERNÁNDEZ SÁNCHEZ; SÍNDICO MUNICIPAL LIC. PERLITA GROSDANA RODRÍGUEZ CASTILLO; SECRETARIO GENERAL C. JOSÉ DE JESÚS PARTIDA GARCÍA, ASÍ COMO LA ENCARGADA DE LA HACIENDA MUNICIPAL LIC. LEIDY ELIZABETH ALATORRE BARAJAS; PARA QUE CELEBREN CON LA SECRETARÍA DE LA HACIENDA PÚBLICA DEL GOBIERNO DEL ESTADO, LOS CONTRATOS CONVENIOS Y DEMÁS DOCUMENTOS NECESARIOS PARA QUE LA SECRETARÍA DE LA HACIENDA PÚBLICA OTORGUE AL MUNICIPIO UN APOYO FINANCIERO EN CALIDAD DE ANTICIPO DE PARTICIPACIONES DEL FONDO GENERAL </w:t>
      </w:r>
      <w:r w:rsidR="00181829">
        <w:rPr>
          <w:rFonts w:ascii="Bookman Old Style" w:hAnsi="Bookman Old Style"/>
          <w:b/>
          <w:sz w:val="24"/>
          <w:szCs w:val="24"/>
        </w:rPr>
        <w:t xml:space="preserve"> </w:t>
      </w:r>
      <w:r w:rsidR="00C8537D" w:rsidRPr="00C8537D">
        <w:rPr>
          <w:rFonts w:ascii="Bookman Old Style" w:hAnsi="Bookman Old Style"/>
          <w:b/>
          <w:sz w:val="24"/>
          <w:szCs w:val="24"/>
        </w:rPr>
        <w:t xml:space="preserve">DE </w:t>
      </w:r>
      <w:r w:rsidR="00181829">
        <w:rPr>
          <w:rFonts w:ascii="Bookman Old Style" w:hAnsi="Bookman Old Style"/>
          <w:b/>
          <w:sz w:val="24"/>
          <w:szCs w:val="24"/>
        </w:rPr>
        <w:t xml:space="preserve"> </w:t>
      </w:r>
      <w:r w:rsidR="00C8537D" w:rsidRPr="00C8537D">
        <w:rPr>
          <w:rFonts w:ascii="Bookman Old Style" w:hAnsi="Bookman Old Style"/>
          <w:b/>
          <w:sz w:val="24"/>
          <w:szCs w:val="24"/>
        </w:rPr>
        <w:t>PARTICIPACIONES,</w:t>
      </w:r>
      <w:r w:rsidR="00181829">
        <w:rPr>
          <w:rFonts w:ascii="Bookman Old Style" w:hAnsi="Bookman Old Style"/>
          <w:b/>
          <w:sz w:val="24"/>
          <w:szCs w:val="24"/>
        </w:rPr>
        <w:t xml:space="preserve"> </w:t>
      </w:r>
      <w:r w:rsidR="00C8537D" w:rsidRPr="00C8537D">
        <w:rPr>
          <w:rFonts w:ascii="Bookman Old Style" w:hAnsi="Bookman Old Style"/>
          <w:b/>
          <w:sz w:val="24"/>
          <w:szCs w:val="24"/>
        </w:rPr>
        <w:t xml:space="preserve"> CUYO</w:t>
      </w:r>
      <w:r w:rsidR="00181829">
        <w:rPr>
          <w:rFonts w:ascii="Bookman Old Style" w:hAnsi="Bookman Old Style"/>
          <w:b/>
          <w:sz w:val="24"/>
          <w:szCs w:val="24"/>
        </w:rPr>
        <w:t xml:space="preserve"> </w:t>
      </w:r>
      <w:r w:rsidR="00C8537D" w:rsidRPr="00C8537D">
        <w:rPr>
          <w:rFonts w:ascii="Bookman Old Style" w:hAnsi="Bookman Old Style"/>
          <w:b/>
          <w:sz w:val="24"/>
          <w:szCs w:val="24"/>
        </w:rPr>
        <w:t xml:space="preserve"> MONTO </w:t>
      </w:r>
      <w:r w:rsidR="00181829">
        <w:rPr>
          <w:rFonts w:ascii="Bookman Old Style" w:hAnsi="Bookman Old Style"/>
          <w:b/>
          <w:sz w:val="24"/>
          <w:szCs w:val="24"/>
        </w:rPr>
        <w:t xml:space="preserve"> </w:t>
      </w:r>
      <w:r w:rsidR="00C8537D" w:rsidRPr="00C8537D">
        <w:rPr>
          <w:rFonts w:ascii="Bookman Old Style" w:hAnsi="Bookman Old Style"/>
          <w:b/>
          <w:sz w:val="24"/>
          <w:szCs w:val="24"/>
        </w:rPr>
        <w:t xml:space="preserve">ES </w:t>
      </w:r>
      <w:r w:rsidR="00181829">
        <w:rPr>
          <w:rFonts w:ascii="Bookman Old Style" w:hAnsi="Bookman Old Style"/>
          <w:b/>
          <w:sz w:val="24"/>
          <w:szCs w:val="24"/>
        </w:rPr>
        <w:t xml:space="preserve"> </w:t>
      </w:r>
      <w:r w:rsidR="00C8537D" w:rsidRPr="00C8537D">
        <w:rPr>
          <w:rFonts w:ascii="Bookman Old Style" w:hAnsi="Bookman Old Style"/>
          <w:b/>
          <w:sz w:val="24"/>
          <w:szCs w:val="24"/>
        </w:rPr>
        <w:t xml:space="preserve">POR </w:t>
      </w:r>
      <w:r w:rsidR="00181829">
        <w:rPr>
          <w:rFonts w:ascii="Bookman Old Style" w:hAnsi="Bookman Old Style"/>
          <w:b/>
          <w:sz w:val="24"/>
          <w:szCs w:val="24"/>
        </w:rPr>
        <w:t xml:space="preserve"> </w:t>
      </w:r>
      <w:r w:rsidR="00C8537D" w:rsidRPr="00C8537D">
        <w:rPr>
          <w:rFonts w:ascii="Bookman Old Style" w:hAnsi="Bookman Old Style"/>
          <w:b/>
          <w:sz w:val="24"/>
          <w:szCs w:val="24"/>
        </w:rPr>
        <w:t>LA</w:t>
      </w:r>
    </w:p>
    <w:p w14:paraId="07B361D2" w14:textId="77777777" w:rsidR="00181829" w:rsidRDefault="00181829" w:rsidP="00181829">
      <w:pPr>
        <w:ind w:left="-1985" w:right="1749"/>
        <w:jc w:val="both"/>
        <w:rPr>
          <w:rFonts w:ascii="Bookman Old Style" w:hAnsi="Bookman Old Style"/>
          <w:b/>
          <w:sz w:val="24"/>
          <w:szCs w:val="24"/>
        </w:rPr>
      </w:pPr>
    </w:p>
    <w:p w14:paraId="648A1C2A" w14:textId="7B59C421" w:rsidR="00181829" w:rsidRDefault="00181829" w:rsidP="00181829">
      <w:pPr>
        <w:ind w:left="-1985" w:right="1749"/>
        <w:jc w:val="both"/>
        <w:rPr>
          <w:rFonts w:ascii="Bookman Old Style" w:hAnsi="Bookman Old Style"/>
          <w:b/>
          <w:sz w:val="24"/>
          <w:szCs w:val="24"/>
        </w:rPr>
      </w:pPr>
    </w:p>
    <w:p w14:paraId="21374B32" w14:textId="35295211" w:rsidR="00181829" w:rsidRDefault="00181829" w:rsidP="00181829">
      <w:pPr>
        <w:ind w:right="1749"/>
        <w:jc w:val="both"/>
        <w:rPr>
          <w:rFonts w:ascii="Bookman Old Style" w:hAnsi="Bookman Old Style"/>
          <w:b/>
          <w:sz w:val="24"/>
          <w:szCs w:val="24"/>
        </w:rPr>
      </w:pPr>
    </w:p>
    <w:p w14:paraId="11E48D5F" w14:textId="77777777" w:rsidR="00181829" w:rsidRDefault="00C8537D" w:rsidP="00181829">
      <w:pPr>
        <w:ind w:left="284" w:right="-235"/>
        <w:jc w:val="both"/>
        <w:rPr>
          <w:rFonts w:ascii="Bookman Old Style" w:hAnsi="Bookman Old Style"/>
          <w:b/>
          <w:sz w:val="24"/>
          <w:szCs w:val="24"/>
        </w:rPr>
      </w:pPr>
      <w:r w:rsidRPr="00C8537D">
        <w:rPr>
          <w:rFonts w:ascii="Bookman Old Style" w:hAnsi="Bookman Old Style"/>
          <w:b/>
          <w:sz w:val="24"/>
          <w:szCs w:val="24"/>
        </w:rPr>
        <w:t>CANTIDAD DE $ 4,171,165.69 (CUATRO MILLONES CIENTO SETENTA Y UN MIL CIENTO SESENTA Y CINCO PESOS 69/100 M.N.), MÁS EL COSTO FINANCIERO, A EFECTO DE SOLVENTAR LAS NECESIDADES DE LIQUIDEZ DE CORTO PLAZO.</w:t>
      </w:r>
      <w:r w:rsidRPr="00C8537D">
        <w:rPr>
          <w:rFonts w:ascii="Bookman Old Style" w:hAnsi="Bookman Old Style"/>
          <w:sz w:val="24"/>
          <w:szCs w:val="24"/>
        </w:rPr>
        <w:t xml:space="preserve"> </w:t>
      </w:r>
      <w:r w:rsidR="00181829">
        <w:rPr>
          <w:rFonts w:ascii="Bookman Old Style" w:hAnsi="Bookman Old Style"/>
          <w:sz w:val="24"/>
          <w:szCs w:val="24"/>
        </w:rPr>
        <w:t>---------------------------------------------------------------------</w:t>
      </w:r>
    </w:p>
    <w:p w14:paraId="0FA3FFE8" w14:textId="0D064C3D" w:rsidR="00181829" w:rsidRDefault="00F90871" w:rsidP="00181829">
      <w:pPr>
        <w:ind w:left="284" w:right="-235"/>
        <w:jc w:val="both"/>
        <w:rPr>
          <w:rFonts w:ascii="Bookman Old Style" w:hAnsi="Bookman Old Style"/>
          <w:b/>
          <w:sz w:val="24"/>
          <w:szCs w:val="24"/>
        </w:rPr>
      </w:pPr>
      <w:r w:rsidRPr="00D10532">
        <w:rPr>
          <w:rFonts w:ascii="Bookman Old Style" w:hAnsi="Bookman Old Style" w:cs="Calibri"/>
          <w:sz w:val="26"/>
          <w:szCs w:val="26"/>
        </w:rPr>
        <w:t xml:space="preserve">- - </w:t>
      </w:r>
      <w:r w:rsidRPr="00D10532">
        <w:rPr>
          <w:rFonts w:ascii="Bookman Old Style" w:hAnsi="Bookman Old Style"/>
          <w:b/>
          <w:sz w:val="26"/>
          <w:szCs w:val="26"/>
        </w:rPr>
        <w:t xml:space="preserve">Presidente Municipal </w:t>
      </w:r>
      <w:r w:rsidRPr="00D10532">
        <w:rPr>
          <w:rFonts w:ascii="Bookman Old Style" w:eastAsia="Calibri" w:hAnsi="Bookman Old Style"/>
          <w:b/>
          <w:sz w:val="26"/>
          <w:szCs w:val="26"/>
        </w:rPr>
        <w:t xml:space="preserve">C. </w:t>
      </w:r>
      <w:r w:rsidRPr="00D10532">
        <w:rPr>
          <w:rFonts w:ascii="Bookman Old Style" w:hAnsi="Bookman Old Style"/>
          <w:b/>
          <w:sz w:val="26"/>
          <w:szCs w:val="26"/>
        </w:rPr>
        <w:t>RODOLFO HERNÁNDEZ SÁNCHEZ</w:t>
      </w:r>
      <w:r w:rsidRPr="00D10532">
        <w:rPr>
          <w:rFonts w:ascii="Bookman Old Style" w:eastAsia="Calibri" w:hAnsi="Bookman Old Style"/>
          <w:b/>
          <w:sz w:val="26"/>
          <w:szCs w:val="26"/>
        </w:rPr>
        <w:t xml:space="preserve">. </w:t>
      </w:r>
      <w:r w:rsidRPr="00D10532">
        <w:rPr>
          <w:rFonts w:ascii="Bookman Old Style" w:eastAsia="Calibri" w:hAnsi="Bookman Old Style"/>
          <w:i/>
          <w:sz w:val="26"/>
          <w:szCs w:val="26"/>
        </w:rPr>
        <w:t>–</w:t>
      </w:r>
      <w:r>
        <w:rPr>
          <w:rFonts w:ascii="Bookman Old Style" w:eastAsia="Calibri" w:hAnsi="Bookman Old Style"/>
          <w:i/>
          <w:sz w:val="26"/>
          <w:szCs w:val="26"/>
        </w:rPr>
        <w:t>Les informo que la Secretaría de la Hacienda Pública del Gobierno del Estado de Jalisco; hace llegar a la Hacienda Municipal por medio de correo electrónico, la información</w:t>
      </w:r>
      <w:r w:rsidRPr="008C0311">
        <w:rPr>
          <w:rFonts w:ascii="Bookman Old Style" w:eastAsia="Calibri" w:hAnsi="Bookman Old Style" w:cs="Times New Roman"/>
          <w:i/>
          <w:sz w:val="26"/>
          <w:szCs w:val="26"/>
        </w:rPr>
        <w:t xml:space="preserve"> para</w:t>
      </w:r>
      <w:r w:rsidR="00181829">
        <w:rPr>
          <w:rFonts w:ascii="Bookman Old Style" w:eastAsia="Calibri" w:hAnsi="Bookman Old Style" w:cs="Times New Roman"/>
          <w:i/>
          <w:sz w:val="26"/>
          <w:szCs w:val="26"/>
        </w:rPr>
        <w:t xml:space="preserve"> </w:t>
      </w:r>
      <w:r>
        <w:rPr>
          <w:rFonts w:ascii="Bookman Old Style" w:eastAsia="Calibri" w:hAnsi="Bookman Old Style"/>
          <w:i/>
          <w:sz w:val="26"/>
          <w:szCs w:val="26"/>
        </w:rPr>
        <w:t>solicitar el a</w:t>
      </w:r>
      <w:r w:rsidRPr="008C0311">
        <w:rPr>
          <w:rFonts w:ascii="Bookman Old Style" w:eastAsia="Calibri" w:hAnsi="Bookman Old Style" w:cs="Times New Roman"/>
          <w:i/>
          <w:sz w:val="26"/>
          <w:szCs w:val="26"/>
        </w:rPr>
        <w:t>nticipo de Participaciones </w:t>
      </w:r>
      <w:r w:rsidRPr="008C0311">
        <w:rPr>
          <w:rFonts w:ascii="Bookman Old Style" w:eastAsia="Calibri" w:hAnsi="Bookman Old Style" w:cs="Times New Roman"/>
          <w:i/>
          <w:sz w:val="26"/>
          <w:szCs w:val="26"/>
        </w:rPr>
        <w:br/>
      </w:r>
      <w:r>
        <w:rPr>
          <w:rFonts w:ascii="Bookman Old Style" w:eastAsia="Calibri" w:hAnsi="Bookman Old Style"/>
          <w:i/>
          <w:sz w:val="26"/>
          <w:szCs w:val="26"/>
        </w:rPr>
        <w:t>2022, RECREA; adjuntando a dicho correo</w:t>
      </w:r>
      <w:r w:rsidRPr="008C0311">
        <w:rPr>
          <w:rFonts w:ascii="Bookman Old Style" w:eastAsia="Calibri" w:hAnsi="Bookman Old Style" w:cs="Times New Roman"/>
          <w:i/>
          <w:sz w:val="26"/>
          <w:szCs w:val="26"/>
        </w:rPr>
        <w:t xml:space="preserve"> </w:t>
      </w:r>
      <w:r w:rsidR="006C161C">
        <w:rPr>
          <w:rFonts w:ascii="Bookman Old Style" w:eastAsia="Calibri" w:hAnsi="Bookman Old Style"/>
          <w:i/>
          <w:sz w:val="26"/>
          <w:szCs w:val="26"/>
        </w:rPr>
        <w:t>los formatos necesarios</w:t>
      </w:r>
      <w:r>
        <w:rPr>
          <w:rFonts w:ascii="Bookman Old Style" w:eastAsia="Calibri" w:hAnsi="Bookman Old Style"/>
          <w:i/>
          <w:sz w:val="26"/>
          <w:szCs w:val="26"/>
        </w:rPr>
        <w:t xml:space="preserve"> que nos indican las condiciones y formas para la debida realización del trámite. Entre la documentación que nos requieren como Municipio, mandan un modelo del acta de la Sesión de Ayuntamiento, para que quede asentada la autorización tal cual la Secretaría de la Hacienda Pública del Gobierno del Estado, lo solicita. Hago referencia de lo anterior, ya que en la pasada Sesión Ordinaria Número 7, celebrada en fecha 4 de Febrero del 2022, se sometió a la consideración de este Pleno del Ayuntamiento dicha autorización, solo que debemos dar cumplimiento obligatorio con lo que se menciona. </w:t>
      </w:r>
      <w:r w:rsidRPr="004F4B63">
        <w:rPr>
          <w:rFonts w:ascii="Bookman Old Style" w:hAnsi="Bookman Old Style"/>
          <w:i/>
          <w:sz w:val="26"/>
          <w:szCs w:val="26"/>
        </w:rPr>
        <w:t>A</w:t>
      </w:r>
      <w:r w:rsidRPr="004F4B63">
        <w:rPr>
          <w:rFonts w:ascii="Bookman Old Style" w:eastAsia="Calibri" w:hAnsi="Bookman Old Style"/>
          <w:i/>
          <w:sz w:val="26"/>
          <w:szCs w:val="26"/>
        </w:rPr>
        <w:t>delante Secretario proc</w:t>
      </w:r>
      <w:r>
        <w:rPr>
          <w:rFonts w:ascii="Bookman Old Style" w:eastAsia="Calibri" w:hAnsi="Bookman Old Style"/>
          <w:i/>
          <w:sz w:val="26"/>
          <w:szCs w:val="26"/>
        </w:rPr>
        <w:t>eda por fav</w:t>
      </w:r>
      <w:r w:rsidR="00181829">
        <w:rPr>
          <w:rFonts w:ascii="Bookman Old Style" w:eastAsia="Calibri" w:hAnsi="Bookman Old Style"/>
          <w:i/>
          <w:sz w:val="26"/>
          <w:szCs w:val="26"/>
        </w:rPr>
        <w:t>or con la votación. ----------</w:t>
      </w:r>
    </w:p>
    <w:p w14:paraId="4466DB0F" w14:textId="547F5D40" w:rsidR="00F90871" w:rsidRPr="00181829" w:rsidRDefault="00F90871" w:rsidP="00181829">
      <w:pPr>
        <w:ind w:left="284" w:right="-235"/>
        <w:jc w:val="both"/>
        <w:rPr>
          <w:rFonts w:ascii="Bookman Old Style" w:hAnsi="Bookman Old Style"/>
          <w:b/>
          <w:sz w:val="24"/>
          <w:szCs w:val="24"/>
        </w:rPr>
      </w:pPr>
      <w:r w:rsidRPr="00287942">
        <w:rPr>
          <w:rFonts w:ascii="Bookman Old Style" w:hAnsi="Bookman Old Style" w:cs="Calibri"/>
          <w:sz w:val="26"/>
          <w:szCs w:val="26"/>
        </w:rPr>
        <w:t xml:space="preserve">- - </w:t>
      </w:r>
      <w:r w:rsidRPr="00287942">
        <w:rPr>
          <w:rFonts w:ascii="Bookman Old Style" w:hAnsi="Bookman Old Style"/>
          <w:b/>
          <w:sz w:val="26"/>
          <w:szCs w:val="26"/>
        </w:rPr>
        <w:t xml:space="preserve">Secretario General </w:t>
      </w:r>
      <w:r w:rsidRPr="00287942">
        <w:rPr>
          <w:rFonts w:ascii="Bookman Old Style" w:eastAsia="Calibri" w:hAnsi="Bookman Old Style"/>
          <w:b/>
          <w:sz w:val="26"/>
          <w:szCs w:val="26"/>
        </w:rPr>
        <w:t xml:space="preserve">C. JOSÉ DE JESÚS PARTIDA GARCÍA. </w:t>
      </w:r>
      <w:r w:rsidR="00181829">
        <w:rPr>
          <w:rFonts w:ascii="Bookman Old Style" w:eastAsia="Calibri" w:hAnsi="Bookman Old Style"/>
          <w:b/>
          <w:sz w:val="26"/>
          <w:szCs w:val="26"/>
        </w:rPr>
        <w:t xml:space="preserve"> </w:t>
      </w:r>
      <w:r w:rsidRPr="00287942">
        <w:rPr>
          <w:rFonts w:ascii="Bookman Old Style" w:eastAsia="Calibri" w:hAnsi="Bookman Old Style"/>
          <w:i/>
          <w:sz w:val="26"/>
          <w:szCs w:val="26"/>
        </w:rPr>
        <w:t xml:space="preserve">–Con gusto. Señoras y Señores Regidores y Síndico Municipal, por instrucciones del Ciudadano Presidente Municipal </w:t>
      </w:r>
      <w:r w:rsidRPr="00287942">
        <w:rPr>
          <w:rFonts w:ascii="Bookman Old Style" w:hAnsi="Bookman Old Style"/>
          <w:b/>
          <w:i/>
          <w:sz w:val="26"/>
          <w:szCs w:val="26"/>
        </w:rPr>
        <w:t xml:space="preserve">RODOLFO HERNÁNDEZ SÁNCHEZ, </w:t>
      </w:r>
      <w:r w:rsidRPr="00287942">
        <w:rPr>
          <w:rFonts w:ascii="Bookman Old Style" w:hAnsi="Bookman Old Style"/>
          <w:i/>
          <w:sz w:val="26"/>
          <w:szCs w:val="26"/>
        </w:rPr>
        <w:t>someto a su consideración</w:t>
      </w:r>
      <w:r w:rsidRPr="00287942">
        <w:rPr>
          <w:rFonts w:ascii="Bookman Old Style" w:hAnsi="Bookman Old Style"/>
          <w:b/>
          <w:sz w:val="26"/>
          <w:szCs w:val="26"/>
        </w:rPr>
        <w:t xml:space="preserve"> </w:t>
      </w:r>
      <w:r w:rsidRPr="00287942">
        <w:rPr>
          <w:rFonts w:ascii="Bookman Old Style" w:hAnsi="Bookman Old Style"/>
          <w:i/>
          <w:sz w:val="26"/>
          <w:szCs w:val="26"/>
        </w:rPr>
        <w:t>la iniciativa</w:t>
      </w:r>
      <w:r w:rsidRPr="00287942">
        <w:rPr>
          <w:rFonts w:ascii="Bookman Old Style" w:hAnsi="Bookman Old Style"/>
          <w:b/>
          <w:sz w:val="26"/>
          <w:szCs w:val="26"/>
        </w:rPr>
        <w:t xml:space="preserve"> </w:t>
      </w:r>
      <w:r w:rsidRPr="00287942">
        <w:rPr>
          <w:rFonts w:ascii="Bookman Old Style" w:hAnsi="Bookman Old Style"/>
          <w:i/>
          <w:sz w:val="26"/>
          <w:szCs w:val="26"/>
        </w:rPr>
        <w:t xml:space="preserve">para otorgar la autorización y facultades al Presidente Municipal </w:t>
      </w:r>
      <w:r w:rsidRPr="00287942">
        <w:rPr>
          <w:rFonts w:ascii="Bookman Old Style" w:hAnsi="Bookman Old Style"/>
          <w:b/>
          <w:i/>
          <w:sz w:val="26"/>
          <w:szCs w:val="26"/>
        </w:rPr>
        <w:t>C. RODOLFO HERNÁNDEZ SÁNCHEZ;</w:t>
      </w:r>
      <w:r w:rsidRPr="00287942">
        <w:rPr>
          <w:rFonts w:ascii="Bookman Old Style" w:hAnsi="Bookman Old Style"/>
          <w:i/>
          <w:sz w:val="26"/>
          <w:szCs w:val="26"/>
        </w:rPr>
        <w:t xml:space="preserve"> Síndico Municipal </w:t>
      </w:r>
      <w:r w:rsidRPr="00287942">
        <w:rPr>
          <w:rFonts w:ascii="Bookman Old Style" w:hAnsi="Bookman Old Style"/>
          <w:b/>
          <w:i/>
          <w:sz w:val="26"/>
          <w:szCs w:val="26"/>
        </w:rPr>
        <w:t>LIC. PERLITA GROSDANA RODRÍGUEZ CASTILLO</w:t>
      </w:r>
      <w:r w:rsidRPr="00287942">
        <w:rPr>
          <w:rFonts w:ascii="Bookman Old Style" w:hAnsi="Bookman Old Style"/>
          <w:i/>
          <w:sz w:val="26"/>
          <w:szCs w:val="26"/>
        </w:rPr>
        <w:t xml:space="preserve">; Secretario General </w:t>
      </w:r>
      <w:r w:rsidRPr="006C161C">
        <w:rPr>
          <w:rFonts w:ascii="Bookman Old Style" w:hAnsi="Bookman Old Style"/>
          <w:b/>
          <w:i/>
          <w:sz w:val="26"/>
          <w:szCs w:val="26"/>
        </w:rPr>
        <w:t xml:space="preserve">C. </w:t>
      </w:r>
      <w:r w:rsidRPr="00287942">
        <w:rPr>
          <w:rFonts w:ascii="Bookman Old Style" w:hAnsi="Bookman Old Style"/>
          <w:b/>
          <w:i/>
          <w:sz w:val="26"/>
          <w:szCs w:val="26"/>
        </w:rPr>
        <w:t>JOSÉ DE JESÚS PARTIDA GARCÍA</w:t>
      </w:r>
      <w:r w:rsidRPr="00287942">
        <w:rPr>
          <w:rFonts w:ascii="Bookman Old Style" w:hAnsi="Bookman Old Style"/>
          <w:i/>
          <w:sz w:val="26"/>
          <w:szCs w:val="26"/>
        </w:rPr>
        <w:t xml:space="preserve">, así como la Encargada de la Hacienda Municipal </w:t>
      </w:r>
      <w:r w:rsidRPr="00287942">
        <w:rPr>
          <w:rFonts w:ascii="Bookman Old Style" w:hAnsi="Bookman Old Style"/>
          <w:b/>
          <w:i/>
          <w:sz w:val="26"/>
          <w:szCs w:val="26"/>
        </w:rPr>
        <w:t>LIC. LEIDY ELIZABETH ALATORRE BARAJAS</w:t>
      </w:r>
      <w:r w:rsidRPr="00287942">
        <w:rPr>
          <w:rFonts w:ascii="Bookman Old Style" w:hAnsi="Bookman Old Style"/>
          <w:i/>
          <w:sz w:val="26"/>
          <w:szCs w:val="26"/>
        </w:rPr>
        <w:t xml:space="preserve">; para que celebren con la Secretaría de la Hacienda Pública del Gobierno del Estado, los contratos convenios y demás documentos necesarios para que la Secretaría de la Hacienda Pública otorgue al Municipio un apoyo financiero en calidad de anticipo de participaciones del Fondo General de Participaciones, cuyo monto es por la cantidad de </w:t>
      </w:r>
      <w:r w:rsidRPr="00287942">
        <w:rPr>
          <w:rFonts w:ascii="Bookman Old Style" w:hAnsi="Bookman Old Style"/>
          <w:b/>
          <w:i/>
          <w:sz w:val="26"/>
          <w:szCs w:val="26"/>
        </w:rPr>
        <w:t>$ 4,171,165.69</w:t>
      </w:r>
      <w:r w:rsidRPr="00287942">
        <w:rPr>
          <w:rFonts w:ascii="Bookman Old Style" w:hAnsi="Bookman Old Style"/>
          <w:i/>
          <w:sz w:val="26"/>
          <w:szCs w:val="26"/>
        </w:rPr>
        <w:t xml:space="preserve"> (Cuatro millones ciento setenta y un mil ciento sesenta y cinco pesos 69/100</w:t>
      </w:r>
      <w:r>
        <w:rPr>
          <w:rFonts w:ascii="Bookman Old Style" w:hAnsi="Bookman Old Style"/>
          <w:i/>
          <w:sz w:val="26"/>
          <w:szCs w:val="26"/>
        </w:rPr>
        <w:t xml:space="preserve"> m.n.), más el costo financiero,</w:t>
      </w:r>
      <w:r w:rsidRPr="00287942">
        <w:rPr>
          <w:rFonts w:ascii="Bookman Old Style" w:hAnsi="Bookman Old Style"/>
          <w:i/>
          <w:sz w:val="26"/>
          <w:szCs w:val="26"/>
        </w:rPr>
        <w:t xml:space="preserve"> a efecto de solventar las necesidades de liquidez de corto plazo</w:t>
      </w:r>
      <w:r>
        <w:rPr>
          <w:rFonts w:ascii="Bookman Old Style" w:hAnsi="Bookman Old Style"/>
          <w:i/>
          <w:sz w:val="26"/>
          <w:szCs w:val="26"/>
        </w:rPr>
        <w:t xml:space="preserve">; </w:t>
      </w:r>
      <w:r w:rsidRPr="004F4B63">
        <w:rPr>
          <w:rFonts w:ascii="Bookman Old Style" w:hAnsi="Bookman Old Style"/>
          <w:i/>
          <w:sz w:val="26"/>
          <w:szCs w:val="26"/>
        </w:rPr>
        <w:t>en los términos que han sido manifestados. Las Regidoras y Regidores que estén por la afirmativa, y de no existir ningún comentario al respecto, sírvanse manifestarlo leva</w:t>
      </w:r>
      <w:r>
        <w:rPr>
          <w:rFonts w:ascii="Bookman Old Style" w:hAnsi="Bookman Old Style"/>
          <w:i/>
          <w:sz w:val="26"/>
          <w:szCs w:val="26"/>
        </w:rPr>
        <w:t>ntando la mano. -----------</w:t>
      </w:r>
      <w:r w:rsidR="00181829">
        <w:rPr>
          <w:rFonts w:ascii="Bookman Old Style" w:hAnsi="Bookman Old Style"/>
          <w:i/>
          <w:sz w:val="26"/>
          <w:szCs w:val="26"/>
        </w:rPr>
        <w:t>----------------</w:t>
      </w:r>
    </w:p>
    <w:p w14:paraId="38EE9C00" w14:textId="77777777" w:rsidR="00F90871" w:rsidRPr="00287942" w:rsidRDefault="00F90871" w:rsidP="00F90871">
      <w:pPr>
        <w:ind w:left="851" w:right="-142"/>
        <w:jc w:val="both"/>
        <w:rPr>
          <w:rFonts w:ascii="Bookman Old Style" w:hAnsi="Bookman Old Style"/>
          <w:b/>
          <w:sz w:val="26"/>
          <w:szCs w:val="26"/>
        </w:rPr>
      </w:pPr>
    </w:p>
    <w:p w14:paraId="254380F2" w14:textId="77777777" w:rsidR="00181829" w:rsidRDefault="00181829" w:rsidP="00F90871">
      <w:pPr>
        <w:pStyle w:val="Prrafodelista"/>
        <w:ind w:left="851" w:right="-142"/>
        <w:jc w:val="both"/>
        <w:rPr>
          <w:rFonts w:ascii="Bookman Old Style" w:eastAsia="Calibri" w:hAnsi="Bookman Old Style"/>
          <w:i/>
          <w:sz w:val="26"/>
          <w:szCs w:val="26"/>
        </w:rPr>
      </w:pPr>
    </w:p>
    <w:p w14:paraId="1519F432" w14:textId="238F5FF5" w:rsidR="00181829" w:rsidRPr="00442D95" w:rsidRDefault="00181829" w:rsidP="00181829">
      <w:pPr>
        <w:ind w:right="-142"/>
        <w:jc w:val="both"/>
        <w:rPr>
          <w:rFonts w:ascii="Bookman Old Style" w:eastAsia="Calibri" w:hAnsi="Bookman Old Style"/>
          <w:i/>
          <w:sz w:val="10"/>
          <w:szCs w:val="10"/>
        </w:rPr>
      </w:pPr>
    </w:p>
    <w:p w14:paraId="178F7AE9" w14:textId="065B917E" w:rsidR="00F90871" w:rsidRPr="00442D95" w:rsidRDefault="00F90871" w:rsidP="00442D95">
      <w:pPr>
        <w:pStyle w:val="Prrafodelista"/>
        <w:ind w:left="-1985" w:right="1749"/>
        <w:jc w:val="both"/>
        <w:rPr>
          <w:rFonts w:ascii="Bookman Old Style" w:hAnsi="Bookman Old Style"/>
          <w:i/>
          <w:sz w:val="26"/>
          <w:szCs w:val="26"/>
        </w:rPr>
      </w:pPr>
      <w:r w:rsidRPr="004F4B63">
        <w:rPr>
          <w:rFonts w:ascii="Bookman Old Style" w:eastAsia="Calibri" w:hAnsi="Bookman Old Style"/>
          <w:i/>
          <w:sz w:val="26"/>
          <w:szCs w:val="26"/>
        </w:rPr>
        <w:t>–Gracias a todos. Señor Presidente le informo que votada la propues</w:t>
      </w:r>
      <w:r>
        <w:rPr>
          <w:rFonts w:ascii="Bookman Old Style" w:eastAsia="Calibri" w:hAnsi="Bookman Old Style"/>
          <w:i/>
          <w:sz w:val="26"/>
          <w:szCs w:val="26"/>
        </w:rPr>
        <w:t>ta, el resultado se declara con 9</w:t>
      </w:r>
      <w:r>
        <w:rPr>
          <w:rFonts w:ascii="Bookman Old Style" w:hAnsi="Bookman Old Style"/>
          <w:i/>
          <w:sz w:val="26"/>
          <w:szCs w:val="26"/>
        </w:rPr>
        <w:t xml:space="preserve"> (nueve</w:t>
      </w:r>
      <w:r w:rsidRPr="004F4B63">
        <w:rPr>
          <w:rFonts w:ascii="Bookman Old Style" w:hAnsi="Bookman Old Style"/>
          <w:i/>
          <w:sz w:val="26"/>
          <w:szCs w:val="26"/>
        </w:rPr>
        <w:t xml:space="preserve">) votos a favor, por lo que se aprueba por </w:t>
      </w:r>
      <w:r w:rsidRPr="004F4B63">
        <w:rPr>
          <w:rFonts w:ascii="Bookman Old Style" w:hAnsi="Bookman Old Style"/>
          <w:b/>
          <w:i/>
          <w:sz w:val="26"/>
          <w:szCs w:val="26"/>
        </w:rPr>
        <w:t>mayoría calificada</w:t>
      </w:r>
      <w:r w:rsidRPr="004F4B63">
        <w:rPr>
          <w:rFonts w:ascii="Bookman Old Style" w:hAnsi="Bookman Old Style"/>
          <w:i/>
          <w:sz w:val="26"/>
          <w:szCs w:val="26"/>
        </w:rPr>
        <w:t xml:space="preserve"> de los Regidores que se encuentran presentes en la sesión; bajo los siguientes acuerdo</w:t>
      </w:r>
      <w:r>
        <w:rPr>
          <w:rFonts w:ascii="Bookman Old Style" w:hAnsi="Bookman Old Style"/>
          <w:i/>
          <w:sz w:val="26"/>
          <w:szCs w:val="26"/>
        </w:rPr>
        <w:t>s. ---</w:t>
      </w:r>
      <w:r w:rsidR="00442D95">
        <w:rPr>
          <w:rFonts w:ascii="Bookman Old Style" w:hAnsi="Bookman Old Style"/>
          <w:i/>
          <w:sz w:val="26"/>
          <w:szCs w:val="26"/>
        </w:rPr>
        <w:t>------------------------</w:t>
      </w:r>
      <w:r>
        <w:rPr>
          <w:rFonts w:ascii="Bookman Old Style" w:hAnsi="Bookman Old Style"/>
          <w:i/>
          <w:sz w:val="26"/>
          <w:szCs w:val="26"/>
        </w:rPr>
        <w:t>-</w:t>
      </w:r>
      <w:r w:rsidR="00442D95">
        <w:rPr>
          <w:rFonts w:ascii="Bookman Old Style" w:hAnsi="Bookman Old Style"/>
          <w:i/>
          <w:sz w:val="26"/>
          <w:szCs w:val="26"/>
        </w:rPr>
        <w:t>----------------------------------------------------</w:t>
      </w:r>
    </w:p>
    <w:p w14:paraId="6C495170" w14:textId="19E96863" w:rsidR="00442D95" w:rsidRDefault="00F90871" w:rsidP="00442D95">
      <w:pPr>
        <w:ind w:left="-1985" w:right="1749"/>
        <w:jc w:val="both"/>
        <w:rPr>
          <w:rFonts w:ascii="Bookman Old Style" w:hAnsi="Bookman Old Style" w:cs="Arial"/>
          <w:color w:val="000000"/>
          <w:sz w:val="26"/>
          <w:szCs w:val="26"/>
          <w:lang w:eastAsia="es-MX"/>
        </w:rPr>
      </w:pPr>
      <w:r w:rsidRPr="00F37AEE">
        <w:rPr>
          <w:rFonts w:ascii="Bookman Old Style" w:hAnsi="Bookman Old Style" w:cs="Arial"/>
          <w:b/>
          <w:bCs/>
          <w:color w:val="000000"/>
          <w:sz w:val="26"/>
          <w:szCs w:val="26"/>
          <w:lang w:eastAsia="es-MX"/>
        </w:rPr>
        <w:t>PRIMERO</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Se autoriza al Ayuntamiento del Municipio de</w:t>
      </w:r>
      <w:r>
        <w:rPr>
          <w:rFonts w:ascii="Bookman Old Style" w:hAnsi="Bookman Old Style" w:cs="Arial"/>
          <w:color w:val="000000"/>
          <w:sz w:val="26"/>
          <w:szCs w:val="26"/>
          <w:lang w:eastAsia="es-MX"/>
        </w:rPr>
        <w:t xml:space="preserve"> Ayotlán</w:t>
      </w:r>
      <w:r w:rsidRPr="00F37AEE">
        <w:rPr>
          <w:rFonts w:ascii="Bookman Old Style" w:hAnsi="Bookman Old Style" w:cs="Arial"/>
          <w:color w:val="000000"/>
          <w:sz w:val="26"/>
          <w:szCs w:val="26"/>
          <w:lang w:eastAsia="es-MX"/>
        </w:rPr>
        <w:t>, Jalisco, por mayoría calificada, para que a través de los funcionarios públicos</w:t>
      </w:r>
      <w:r>
        <w:rPr>
          <w:rFonts w:ascii="Bookman Old Style" w:hAnsi="Bookman Old Style" w:cs="Arial"/>
          <w:color w:val="000000"/>
          <w:sz w:val="26"/>
          <w:szCs w:val="26"/>
          <w:lang w:eastAsia="es-MX"/>
        </w:rPr>
        <w:t xml:space="preserve"> </w:t>
      </w:r>
      <w:r w:rsidRPr="00B409A9">
        <w:rPr>
          <w:rFonts w:ascii="Bookman Old Style" w:hAnsi="Bookman Old Style" w:cs="Arial"/>
          <w:b/>
          <w:color w:val="000000"/>
          <w:sz w:val="26"/>
          <w:szCs w:val="26"/>
          <w:lang w:eastAsia="es-MX"/>
        </w:rPr>
        <w:t>C. RODOLFO HERNÁNDEZ SÁNCHEZ</w:t>
      </w:r>
      <w:r>
        <w:rPr>
          <w:rFonts w:ascii="Bookman Old Style" w:hAnsi="Bookman Old Style" w:cs="Arial"/>
          <w:b/>
          <w:color w:val="000000"/>
          <w:sz w:val="26"/>
          <w:szCs w:val="26"/>
          <w:lang w:eastAsia="es-MX"/>
        </w:rPr>
        <w:t>,</w:t>
      </w:r>
      <w:r w:rsidRPr="00F37AEE">
        <w:rPr>
          <w:rFonts w:ascii="Bookman Old Style" w:hAnsi="Bookman Old Style" w:cs="Arial"/>
          <w:color w:val="000000"/>
          <w:sz w:val="26"/>
          <w:szCs w:val="26"/>
          <w:lang w:eastAsia="es-MX"/>
        </w:rPr>
        <w:t xml:space="preserve"> en su carácter de Presidente Municipal, </w:t>
      </w:r>
      <w:r>
        <w:rPr>
          <w:rFonts w:ascii="Bookman Old Style" w:hAnsi="Bookman Old Style" w:cs="Arial"/>
          <w:b/>
          <w:color w:val="000000"/>
          <w:sz w:val="26"/>
          <w:szCs w:val="26"/>
          <w:lang w:eastAsia="es-MX"/>
        </w:rPr>
        <w:t>LIC. PERLITA GROSDANA RODRÍ</w:t>
      </w:r>
      <w:r w:rsidRPr="0021037D">
        <w:rPr>
          <w:rFonts w:ascii="Bookman Old Style" w:hAnsi="Bookman Old Style" w:cs="Arial"/>
          <w:b/>
          <w:color w:val="000000"/>
          <w:sz w:val="26"/>
          <w:szCs w:val="26"/>
          <w:lang w:eastAsia="es-MX"/>
        </w:rPr>
        <w:t>GUEZ CASTILLO</w:t>
      </w:r>
      <w:r>
        <w:rPr>
          <w:rFonts w:ascii="Bookman Old Style" w:hAnsi="Bookman Old Style" w:cs="Arial"/>
          <w:color w:val="000000"/>
          <w:sz w:val="26"/>
          <w:szCs w:val="26"/>
          <w:lang w:eastAsia="es-MX"/>
        </w:rPr>
        <w:t>,</w:t>
      </w:r>
      <w:r w:rsidRPr="00F37AEE">
        <w:rPr>
          <w:rFonts w:ascii="Bookman Old Style" w:hAnsi="Bookman Old Style" w:cs="Arial"/>
          <w:color w:val="000000"/>
          <w:sz w:val="26"/>
          <w:szCs w:val="26"/>
          <w:lang w:eastAsia="es-MX"/>
        </w:rPr>
        <w:t xml:space="preserve"> en su carácter de Síndico, </w:t>
      </w:r>
      <w:r w:rsidRPr="0021037D">
        <w:rPr>
          <w:rFonts w:ascii="Bookman Old Style" w:hAnsi="Bookman Old Style" w:cs="Arial"/>
          <w:b/>
          <w:color w:val="000000"/>
          <w:sz w:val="26"/>
          <w:szCs w:val="26"/>
          <w:lang w:eastAsia="es-MX"/>
        </w:rPr>
        <w:t>C. JOSÉ DE JESÚS PARTIDA GARCÍA</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en su carácter de Secretario General y </w:t>
      </w:r>
      <w:r w:rsidRPr="00F37AEE">
        <w:rPr>
          <w:rFonts w:ascii="Bookman Old Style" w:hAnsi="Bookman Old Style"/>
          <w:b/>
          <w:sz w:val="24"/>
          <w:szCs w:val="24"/>
        </w:rPr>
        <w:t xml:space="preserve">LIC. LEIDY ELIZABETH ALATORRE </w:t>
      </w:r>
      <w:r w:rsidRPr="00B409A9">
        <w:rPr>
          <w:rFonts w:ascii="Bookman Old Style" w:hAnsi="Bookman Old Style"/>
          <w:b/>
          <w:sz w:val="24"/>
          <w:szCs w:val="24"/>
        </w:rPr>
        <w:t>BARAJAS</w:t>
      </w:r>
      <w:r>
        <w:rPr>
          <w:rFonts w:ascii="Bookman Old Style" w:hAnsi="Bookman Old Style"/>
          <w:b/>
        </w:rPr>
        <w:t>,</w:t>
      </w:r>
      <w:r w:rsidRPr="00B409A9">
        <w:rPr>
          <w:rFonts w:ascii="Bookman Old Style" w:hAnsi="Bookman Old Style" w:cs="Arial"/>
          <w:color w:val="FFFFFF" w:themeColor="background1"/>
          <w:sz w:val="26"/>
          <w:szCs w:val="26"/>
          <w:lang w:eastAsia="es-MX"/>
        </w:rPr>
        <w:t>,</w:t>
      </w:r>
      <w:r w:rsidRPr="00F37AEE">
        <w:rPr>
          <w:rFonts w:ascii="Bookman Old Style" w:hAnsi="Bookman Old Style" w:cs="Arial"/>
          <w:color w:val="000000"/>
          <w:sz w:val="26"/>
          <w:szCs w:val="26"/>
          <w:lang w:eastAsia="es-MX"/>
        </w:rPr>
        <w:t>en su carácter de Encargado de la Hacienda Municipal, de conformidad con lo dispuesto en el artículo 8° del Decreto 28725/LXIII/21, publicado en el Periódico Oficial “El Estado de Jalisco”, el día 18 de diciembre de 2021; el cual contiene el Presupuesto de Egresos del Gobierno del Estado de Jalisco, para el periodo comprendido del 1º de enero a</w:t>
      </w:r>
      <w:r w:rsidR="006C161C">
        <w:rPr>
          <w:rFonts w:ascii="Bookman Old Style" w:hAnsi="Bookman Old Style" w:cs="Arial"/>
          <w:color w:val="000000"/>
          <w:sz w:val="26"/>
          <w:szCs w:val="26"/>
          <w:lang w:eastAsia="es-MX"/>
        </w:rPr>
        <w:t>l 31 de diciembre de 2022, el  a</w:t>
      </w:r>
      <w:r w:rsidRPr="00F37AEE">
        <w:rPr>
          <w:rFonts w:ascii="Bookman Old Style" w:hAnsi="Bookman Old Style" w:cs="Arial"/>
          <w:color w:val="000000"/>
          <w:sz w:val="26"/>
          <w:szCs w:val="26"/>
          <w:lang w:eastAsia="es-MX"/>
        </w:rPr>
        <w:t xml:space="preserve">rt. 11 de la Ley de Coordinación Fiscal </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del</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 Estado </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de </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Jalisco</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 y </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sus Municipios, el artículo 43 de la Ley de Deuda Pública y Disciplina Financiera del Estado de Jalisco y sus Municipios</w:t>
      </w:r>
      <w:r w:rsidR="006C161C">
        <w:rPr>
          <w:rFonts w:ascii="Bookman Old Style" w:hAnsi="Bookman Old Style" w:cs="Arial"/>
          <w:color w:val="000000"/>
          <w:sz w:val="26"/>
          <w:szCs w:val="26"/>
          <w:lang w:eastAsia="es-MX"/>
        </w:rPr>
        <w:t>,</w:t>
      </w:r>
      <w:r w:rsidRPr="00F37AEE">
        <w:rPr>
          <w:rFonts w:ascii="Bookman Old Style" w:hAnsi="Bookman Old Style" w:cs="Arial"/>
          <w:color w:val="000000"/>
          <w:sz w:val="26"/>
          <w:szCs w:val="26"/>
          <w:lang w:eastAsia="es-MX"/>
        </w:rPr>
        <w:t xml:space="preserve"> así como los demás relativos y aplicables para que durante el ejercicio fiscal 2022, celebren con la Secretaría de la Hacienda Pública del Gobierno del Estado de Jalisco, los contratos, convenios y demás documentos necesarios para que la Secretaría de la Hacienda Pública otorgue al Municipio un apoyo financiero en calidad de anticipo de participaciones del </w:t>
      </w:r>
      <w:r w:rsidRPr="00F37AEE">
        <w:rPr>
          <w:rFonts w:ascii="Bookman Old Style" w:hAnsi="Bookman Old Style" w:cs="Arial"/>
          <w:color w:val="000000"/>
          <w:sz w:val="26"/>
          <w:szCs w:val="26"/>
          <w:shd w:val="clear" w:color="auto" w:fill="FFFFFF"/>
          <w:lang w:eastAsia="es-MX"/>
        </w:rPr>
        <w:t xml:space="preserve">Fondo </w:t>
      </w:r>
      <w:r>
        <w:rPr>
          <w:rFonts w:ascii="Bookman Old Style" w:hAnsi="Bookman Old Style" w:cs="Arial"/>
          <w:color w:val="000000"/>
          <w:sz w:val="26"/>
          <w:szCs w:val="26"/>
          <w:shd w:val="clear" w:color="auto" w:fill="FFFFFF"/>
          <w:lang w:eastAsia="es-MX"/>
        </w:rPr>
        <w:t xml:space="preserve"> </w:t>
      </w:r>
      <w:r w:rsidRPr="00F37AEE">
        <w:rPr>
          <w:rFonts w:ascii="Bookman Old Style" w:hAnsi="Bookman Old Style" w:cs="Arial"/>
          <w:color w:val="000000"/>
          <w:sz w:val="26"/>
          <w:szCs w:val="26"/>
          <w:shd w:val="clear" w:color="auto" w:fill="FFFFFF"/>
          <w:lang w:eastAsia="es-MX"/>
        </w:rPr>
        <w:t xml:space="preserve">General </w:t>
      </w:r>
      <w:r>
        <w:rPr>
          <w:rFonts w:ascii="Bookman Old Style" w:hAnsi="Bookman Old Style" w:cs="Arial"/>
          <w:color w:val="000000"/>
          <w:sz w:val="26"/>
          <w:szCs w:val="26"/>
          <w:shd w:val="clear" w:color="auto" w:fill="FFFFFF"/>
          <w:lang w:eastAsia="es-MX"/>
        </w:rPr>
        <w:t xml:space="preserve"> de </w:t>
      </w:r>
      <w:r w:rsidRPr="00F37AEE">
        <w:rPr>
          <w:rFonts w:ascii="Bookman Old Style" w:hAnsi="Bookman Old Style" w:cs="Arial"/>
          <w:color w:val="000000"/>
          <w:sz w:val="26"/>
          <w:szCs w:val="26"/>
          <w:shd w:val="clear" w:color="auto" w:fill="FFFFFF"/>
          <w:lang w:eastAsia="es-MX"/>
        </w:rPr>
        <w:t>Participaciones</w:t>
      </w:r>
      <w:r w:rsidRPr="00F37AEE">
        <w:rPr>
          <w:rFonts w:ascii="Bookman Old Style" w:hAnsi="Bookman Old Style" w:cs="Arial"/>
          <w:color w:val="000000"/>
          <w:sz w:val="26"/>
          <w:szCs w:val="26"/>
          <w:lang w:eastAsia="es-MX"/>
        </w:rPr>
        <w:t>, cuyo monto es por la cantidad de hasta</w:t>
      </w:r>
      <w:r w:rsidR="00442D95">
        <w:rPr>
          <w:rFonts w:ascii="Bookman Old Style" w:hAnsi="Bookman Old Style" w:cs="Arial"/>
          <w:color w:val="000000"/>
          <w:sz w:val="26"/>
          <w:szCs w:val="26"/>
          <w:lang w:eastAsia="es-MX"/>
        </w:rPr>
        <w:t xml:space="preserve"> </w:t>
      </w:r>
      <w:r w:rsidRPr="00F37AEE">
        <w:rPr>
          <w:rFonts w:ascii="Bookman Old Style" w:hAnsi="Bookman Old Style"/>
          <w:b/>
          <w:sz w:val="24"/>
          <w:szCs w:val="24"/>
        </w:rPr>
        <w:t>$ 4,171,165.69</w:t>
      </w:r>
      <w:r w:rsidRPr="00F37AEE">
        <w:rPr>
          <w:rFonts w:ascii="Bookman Old Style" w:hAnsi="Bookman Old Style"/>
          <w:sz w:val="24"/>
          <w:szCs w:val="24"/>
        </w:rPr>
        <w:t xml:space="preserve"> (Cuatro millones ciento setenta y un mil ciento sesenta y cinco pesos 69/100 m.n.)</w:t>
      </w:r>
      <w:r w:rsidRPr="00F37AEE">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shd w:val="clear" w:color="auto" w:fill="FFFFFF"/>
          <w:lang w:eastAsia="es-MX"/>
        </w:rPr>
        <w:t>más el costo financiero, a efecto de solventar las necesidades de liquidez de corto plazo.</w:t>
      </w:r>
      <w:r>
        <w:rPr>
          <w:rFonts w:ascii="Bookman Old Style" w:hAnsi="Bookman Old Style" w:cs="Arial"/>
          <w:color w:val="000000"/>
          <w:sz w:val="26"/>
          <w:szCs w:val="26"/>
          <w:shd w:val="clear" w:color="auto" w:fill="FFFFFF"/>
          <w:lang w:eastAsia="es-MX"/>
        </w:rPr>
        <w:t xml:space="preserve"> -----</w:t>
      </w:r>
      <w:r w:rsidR="00442D95">
        <w:rPr>
          <w:rFonts w:ascii="Bookman Old Style" w:hAnsi="Bookman Old Style" w:cs="Arial"/>
          <w:color w:val="000000"/>
          <w:sz w:val="26"/>
          <w:szCs w:val="26"/>
          <w:shd w:val="clear" w:color="auto" w:fill="FFFFFF"/>
          <w:lang w:eastAsia="es-MX"/>
        </w:rPr>
        <w:t>--------------------------------------------------------</w:t>
      </w:r>
    </w:p>
    <w:p w14:paraId="0C19BC44" w14:textId="77777777" w:rsidR="00442D95" w:rsidRDefault="00F90871" w:rsidP="00442D95">
      <w:pPr>
        <w:ind w:left="-1985" w:right="1749"/>
        <w:jc w:val="both"/>
        <w:rPr>
          <w:rFonts w:ascii="Bookman Old Style" w:hAnsi="Bookman Old Style" w:cs="Arial"/>
          <w:color w:val="000000"/>
          <w:sz w:val="26"/>
          <w:szCs w:val="26"/>
          <w:lang w:eastAsia="es-MX"/>
        </w:rPr>
      </w:pPr>
      <w:r w:rsidRPr="00F37AEE">
        <w:rPr>
          <w:rFonts w:ascii="Bookman Old Style" w:hAnsi="Bookman Old Style" w:cs="Arial"/>
          <w:color w:val="000000"/>
          <w:sz w:val="26"/>
          <w:szCs w:val="26"/>
          <w:shd w:val="clear" w:color="auto" w:fill="FFFFFF"/>
          <w:lang w:eastAsia="es-MX"/>
        </w:rPr>
        <w:t xml:space="preserve">El anticipo autorizado tendrá un vencimiento no mayor al mes de febrero de 2023 y a efecto de resarcir al Estado de Jalisco el costo financiero del mismo se autoriza a pactar el pago en hasta 10 </w:t>
      </w:r>
      <w:r w:rsidRPr="00F37AEE">
        <w:rPr>
          <w:rFonts w:ascii="Bookman Old Style" w:hAnsi="Bookman Old Style" w:cs="Arial"/>
          <w:b/>
          <w:bCs/>
          <w:color w:val="000000"/>
          <w:sz w:val="26"/>
          <w:szCs w:val="26"/>
          <w:shd w:val="clear" w:color="auto" w:fill="FFFFFF"/>
          <w:lang w:eastAsia="es-MX"/>
        </w:rPr>
        <w:t>(diez)</w:t>
      </w:r>
      <w:r w:rsidRPr="00F37AEE">
        <w:rPr>
          <w:rFonts w:ascii="Bookman Old Style" w:hAnsi="Bookman Old Style" w:cs="Arial"/>
          <w:color w:val="000000"/>
          <w:sz w:val="26"/>
          <w:szCs w:val="26"/>
          <w:shd w:val="clear" w:color="auto" w:fill="FFFFFF"/>
          <w:lang w:eastAsia="es-MX"/>
        </w:rPr>
        <w:t xml:space="preserve"> amortizaciones mensuales y sucesivas a partir del mes de mayo de 2022, hasta llegar a la devolución de la cantidad total solicitada, más el total de los intereses y accesorios financieros generados.</w:t>
      </w:r>
      <w:r>
        <w:rPr>
          <w:rFonts w:ascii="Bookman Old Style" w:hAnsi="Bookman Old Style" w:cs="Arial"/>
          <w:color w:val="000000"/>
          <w:sz w:val="26"/>
          <w:szCs w:val="26"/>
          <w:shd w:val="clear" w:color="auto" w:fill="FFFFFF"/>
          <w:lang w:eastAsia="es-MX"/>
        </w:rPr>
        <w:t xml:space="preserve"> -----------------------------------</w:t>
      </w:r>
    </w:p>
    <w:p w14:paraId="56B956DD" w14:textId="0176D3D7" w:rsidR="00442D95" w:rsidRDefault="00F90871" w:rsidP="00442D95">
      <w:pPr>
        <w:ind w:left="-1985" w:right="1749"/>
        <w:jc w:val="both"/>
        <w:rPr>
          <w:rFonts w:ascii="Bookman Old Style" w:hAnsi="Bookman Old Style" w:cs="Arial"/>
          <w:color w:val="000000"/>
          <w:sz w:val="26"/>
          <w:szCs w:val="26"/>
          <w:lang w:eastAsia="es-MX"/>
        </w:rPr>
      </w:pPr>
      <w:r w:rsidRPr="00F37AEE">
        <w:rPr>
          <w:rFonts w:ascii="Bookman Old Style" w:hAnsi="Bookman Old Style" w:cs="Arial"/>
          <w:b/>
          <w:bCs/>
          <w:color w:val="000000"/>
          <w:sz w:val="26"/>
          <w:szCs w:val="26"/>
          <w:lang w:eastAsia="es-MX"/>
        </w:rPr>
        <w:t>SEGUNDO.-</w:t>
      </w:r>
      <w:r w:rsidRPr="00F37AEE">
        <w:rPr>
          <w:rFonts w:ascii="Bookman Old Style" w:hAnsi="Bookman Old Style" w:cs="Arial"/>
          <w:color w:val="000000"/>
          <w:sz w:val="26"/>
          <w:szCs w:val="26"/>
          <w:lang w:eastAsia="es-MX"/>
        </w:rPr>
        <w:t xml:space="preserve"> Se autoriza a los funcionarios públicos</w:t>
      </w:r>
      <w:r>
        <w:rPr>
          <w:rFonts w:ascii="Bookman Old Style" w:hAnsi="Bookman Old Style" w:cs="Arial"/>
          <w:color w:val="000000"/>
          <w:sz w:val="26"/>
          <w:szCs w:val="26"/>
          <w:lang w:eastAsia="es-MX"/>
        </w:rPr>
        <w:t xml:space="preserve"> </w:t>
      </w:r>
      <w:r w:rsidRPr="00020450">
        <w:rPr>
          <w:rFonts w:ascii="Bookman Old Style" w:hAnsi="Bookman Old Style" w:cs="Arial"/>
          <w:b/>
          <w:color w:val="000000"/>
          <w:sz w:val="26"/>
          <w:szCs w:val="26"/>
          <w:lang w:eastAsia="es-MX"/>
        </w:rPr>
        <w:t>C. RODOLFO HERNÁNDEZ SÁNCHEZ</w:t>
      </w:r>
      <w:r>
        <w:rPr>
          <w:rFonts w:ascii="Bookman Old Style" w:hAnsi="Bookman Old Style" w:cs="Arial"/>
          <w:color w:val="000000"/>
          <w:sz w:val="26"/>
          <w:szCs w:val="26"/>
          <w:lang w:eastAsia="es-MX"/>
        </w:rPr>
        <w:t>,</w:t>
      </w:r>
      <w:r w:rsidRPr="00F37AEE">
        <w:rPr>
          <w:rFonts w:ascii="Bookman Old Style" w:hAnsi="Bookman Old Style" w:cs="Arial"/>
          <w:color w:val="000000"/>
          <w:sz w:val="26"/>
          <w:szCs w:val="26"/>
          <w:lang w:eastAsia="es-MX"/>
        </w:rPr>
        <w:t xml:space="preserve"> en su carácter de Presidente Municipal,</w:t>
      </w:r>
      <w:r w:rsidRPr="00020450">
        <w:rPr>
          <w:rFonts w:ascii="Bookman Old Style" w:hAnsi="Bookman Old Style" w:cs="Arial"/>
          <w:b/>
          <w:color w:val="000000"/>
          <w:sz w:val="26"/>
          <w:szCs w:val="26"/>
          <w:lang w:eastAsia="es-MX"/>
        </w:rPr>
        <w:t xml:space="preserve"> </w:t>
      </w:r>
      <w:r>
        <w:rPr>
          <w:rFonts w:ascii="Bookman Old Style" w:hAnsi="Bookman Old Style" w:cs="Arial"/>
          <w:b/>
          <w:color w:val="000000"/>
          <w:sz w:val="26"/>
          <w:szCs w:val="26"/>
          <w:lang w:eastAsia="es-MX"/>
        </w:rPr>
        <w:t>LIC. PERLITA GROSDANA RODRÍ</w:t>
      </w:r>
      <w:r w:rsidRPr="0021037D">
        <w:rPr>
          <w:rFonts w:ascii="Bookman Old Style" w:hAnsi="Bookman Old Style" w:cs="Arial"/>
          <w:b/>
          <w:color w:val="000000"/>
          <w:sz w:val="26"/>
          <w:szCs w:val="26"/>
          <w:lang w:eastAsia="es-MX"/>
        </w:rPr>
        <w:t>GUEZ CASTILLO</w:t>
      </w:r>
      <w:r>
        <w:rPr>
          <w:rFonts w:ascii="Bookman Old Style" w:hAnsi="Bookman Old Style" w:cs="Arial"/>
          <w:b/>
          <w:color w:val="000000"/>
          <w:sz w:val="26"/>
          <w:szCs w:val="26"/>
          <w:lang w:eastAsia="es-MX"/>
        </w:rPr>
        <w:t>,</w:t>
      </w:r>
      <w:r w:rsidRPr="00F37AEE">
        <w:rPr>
          <w:rFonts w:ascii="Bookman Old Style" w:hAnsi="Bookman Old Style" w:cs="Arial"/>
          <w:color w:val="000000"/>
          <w:sz w:val="26"/>
          <w:szCs w:val="26"/>
          <w:lang w:eastAsia="es-MX"/>
        </w:rPr>
        <w:t xml:space="preserve"> en su carácter de Síndico,</w:t>
      </w:r>
      <w:r>
        <w:rPr>
          <w:rFonts w:ascii="Bookman Old Style" w:hAnsi="Bookman Old Style" w:cs="Arial"/>
          <w:color w:val="000000"/>
          <w:sz w:val="26"/>
          <w:szCs w:val="26"/>
          <w:lang w:eastAsia="es-MX"/>
        </w:rPr>
        <w:t xml:space="preserve"> </w:t>
      </w:r>
      <w:r w:rsidRPr="00020450">
        <w:rPr>
          <w:rFonts w:ascii="Bookman Old Style" w:hAnsi="Bookman Old Style" w:cs="Arial"/>
          <w:b/>
          <w:color w:val="000000"/>
          <w:sz w:val="26"/>
          <w:szCs w:val="26"/>
          <w:lang w:eastAsia="es-MX"/>
        </w:rPr>
        <w:t xml:space="preserve">C. JOSÉ DE </w:t>
      </w:r>
      <w:r w:rsidR="00442D95">
        <w:rPr>
          <w:rFonts w:ascii="Bookman Old Style" w:hAnsi="Bookman Old Style" w:cs="Arial"/>
          <w:b/>
          <w:color w:val="000000"/>
          <w:sz w:val="26"/>
          <w:szCs w:val="26"/>
          <w:lang w:eastAsia="es-MX"/>
        </w:rPr>
        <w:t xml:space="preserve"> </w:t>
      </w:r>
      <w:r w:rsidRPr="00020450">
        <w:rPr>
          <w:rFonts w:ascii="Bookman Old Style" w:hAnsi="Bookman Old Style" w:cs="Arial"/>
          <w:b/>
          <w:color w:val="000000"/>
          <w:sz w:val="26"/>
          <w:szCs w:val="26"/>
          <w:lang w:eastAsia="es-MX"/>
        </w:rPr>
        <w:t xml:space="preserve">JESÚS </w:t>
      </w:r>
      <w:r w:rsidR="00442D95">
        <w:rPr>
          <w:rFonts w:ascii="Bookman Old Style" w:hAnsi="Bookman Old Style" w:cs="Arial"/>
          <w:b/>
          <w:color w:val="000000"/>
          <w:sz w:val="26"/>
          <w:szCs w:val="26"/>
          <w:lang w:eastAsia="es-MX"/>
        </w:rPr>
        <w:t xml:space="preserve"> </w:t>
      </w:r>
      <w:r w:rsidRPr="00020450">
        <w:rPr>
          <w:rFonts w:ascii="Bookman Old Style" w:hAnsi="Bookman Old Style" w:cs="Arial"/>
          <w:b/>
          <w:color w:val="000000"/>
          <w:sz w:val="26"/>
          <w:szCs w:val="26"/>
          <w:lang w:eastAsia="es-MX"/>
        </w:rPr>
        <w:t>PARTIDA</w:t>
      </w:r>
      <w:r w:rsidR="00442D95">
        <w:rPr>
          <w:rFonts w:ascii="Bookman Old Style" w:hAnsi="Bookman Old Style" w:cs="Arial"/>
          <w:b/>
          <w:color w:val="000000"/>
          <w:sz w:val="26"/>
          <w:szCs w:val="26"/>
          <w:lang w:eastAsia="es-MX"/>
        </w:rPr>
        <w:t xml:space="preserve"> </w:t>
      </w:r>
      <w:r w:rsidRPr="00020450">
        <w:rPr>
          <w:rFonts w:ascii="Bookman Old Style" w:hAnsi="Bookman Old Style" w:cs="Arial"/>
          <w:b/>
          <w:color w:val="000000"/>
          <w:sz w:val="26"/>
          <w:szCs w:val="26"/>
          <w:lang w:eastAsia="es-MX"/>
        </w:rPr>
        <w:t xml:space="preserve"> GARCÍA</w:t>
      </w:r>
      <w:r>
        <w:rPr>
          <w:rFonts w:ascii="Bookman Old Style" w:hAnsi="Bookman Old Style" w:cs="Arial"/>
          <w:color w:val="000000"/>
          <w:sz w:val="26"/>
          <w:szCs w:val="26"/>
          <w:lang w:eastAsia="es-MX"/>
        </w:rPr>
        <w:t>,</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 en</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 su </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carácter </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de </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Secretario </w:t>
      </w:r>
    </w:p>
    <w:p w14:paraId="671AF2D1" w14:textId="77777777" w:rsidR="00442D95" w:rsidRDefault="00442D95" w:rsidP="00442D95">
      <w:pPr>
        <w:ind w:left="-1985" w:right="1749"/>
        <w:jc w:val="both"/>
        <w:rPr>
          <w:rFonts w:ascii="Bookman Old Style" w:hAnsi="Bookman Old Style" w:cs="Arial"/>
          <w:color w:val="000000"/>
          <w:sz w:val="26"/>
          <w:szCs w:val="26"/>
          <w:lang w:eastAsia="es-MX"/>
        </w:rPr>
      </w:pPr>
    </w:p>
    <w:p w14:paraId="718359B0" w14:textId="77777777" w:rsidR="00442D95" w:rsidRDefault="00442D95" w:rsidP="00442D95">
      <w:pPr>
        <w:ind w:left="-1985" w:right="1749"/>
        <w:jc w:val="both"/>
        <w:rPr>
          <w:rFonts w:ascii="Bookman Old Style" w:hAnsi="Bookman Old Style" w:cs="Arial"/>
          <w:color w:val="000000"/>
          <w:sz w:val="26"/>
          <w:szCs w:val="26"/>
          <w:lang w:eastAsia="es-MX"/>
        </w:rPr>
      </w:pPr>
    </w:p>
    <w:p w14:paraId="0B90EAF7" w14:textId="5192C545" w:rsidR="00442D95" w:rsidRDefault="00442D95" w:rsidP="00442D95">
      <w:pPr>
        <w:ind w:right="1749"/>
        <w:jc w:val="both"/>
        <w:rPr>
          <w:rFonts w:ascii="Bookman Old Style" w:hAnsi="Bookman Old Style" w:cs="Arial"/>
          <w:color w:val="000000"/>
          <w:sz w:val="26"/>
          <w:szCs w:val="26"/>
          <w:lang w:eastAsia="es-MX"/>
        </w:rPr>
      </w:pPr>
    </w:p>
    <w:p w14:paraId="2CE53766" w14:textId="77777777" w:rsidR="00442D95" w:rsidRDefault="00F90871" w:rsidP="00442D95">
      <w:pPr>
        <w:ind w:left="284" w:right="-94"/>
        <w:jc w:val="both"/>
        <w:rPr>
          <w:rFonts w:ascii="Bookman Old Style" w:hAnsi="Bookman Old Style" w:cs="Arial"/>
          <w:b/>
          <w:color w:val="000000"/>
          <w:sz w:val="26"/>
          <w:szCs w:val="26"/>
          <w:lang w:eastAsia="es-MX"/>
        </w:rPr>
      </w:pPr>
      <w:r w:rsidRPr="00F37AEE">
        <w:rPr>
          <w:rFonts w:ascii="Bookman Old Style" w:hAnsi="Bookman Old Style" w:cs="Arial"/>
          <w:color w:val="000000"/>
          <w:sz w:val="26"/>
          <w:szCs w:val="26"/>
          <w:lang w:eastAsia="es-MX"/>
        </w:rPr>
        <w:t>General y</w:t>
      </w:r>
      <w:r>
        <w:rPr>
          <w:rFonts w:ascii="Bookman Old Style" w:hAnsi="Bookman Old Style" w:cs="Arial"/>
          <w:color w:val="000000"/>
          <w:sz w:val="26"/>
          <w:szCs w:val="26"/>
          <w:lang w:eastAsia="es-MX"/>
        </w:rPr>
        <w:t xml:space="preserve"> </w:t>
      </w:r>
      <w:r w:rsidRPr="00F37AEE">
        <w:rPr>
          <w:rFonts w:ascii="Bookman Old Style" w:hAnsi="Bookman Old Style"/>
          <w:b/>
          <w:sz w:val="24"/>
          <w:szCs w:val="24"/>
        </w:rPr>
        <w:t xml:space="preserve">LIC. LEIDY ELIZABETH ALATORRE </w:t>
      </w:r>
      <w:r w:rsidRPr="00B409A9">
        <w:rPr>
          <w:rFonts w:ascii="Bookman Old Style" w:hAnsi="Bookman Old Style"/>
          <w:b/>
          <w:sz w:val="24"/>
          <w:szCs w:val="24"/>
        </w:rPr>
        <w:t>BARAJAS</w:t>
      </w:r>
      <w:r>
        <w:rPr>
          <w:rFonts w:ascii="Bookman Old Style" w:hAnsi="Bookman Old Style" w:cs="Arial"/>
          <w:color w:val="000000"/>
          <w:sz w:val="26"/>
          <w:szCs w:val="26"/>
          <w:lang w:eastAsia="es-MX"/>
        </w:rPr>
        <w:t>, en su carácter de Encargada</w:t>
      </w:r>
      <w:r w:rsidRPr="00F37AEE">
        <w:rPr>
          <w:rFonts w:ascii="Bookman Old Style" w:hAnsi="Bookman Old Style" w:cs="Arial"/>
          <w:color w:val="000000"/>
          <w:sz w:val="26"/>
          <w:szCs w:val="26"/>
          <w:lang w:eastAsia="es-MX"/>
        </w:rPr>
        <w:t xml:space="preserve"> de la Hacienda Municipal, para que realicen las gestiones y celebración de los documentos jurídicos necesarios con el Estado de Jalisco a través de la Secretaría de la Hacienda Pública del Gobierno del  Estado de Jalisco, a efecto de documentar el anticipo del </w:t>
      </w:r>
      <w:r w:rsidRPr="00F37AEE">
        <w:rPr>
          <w:rFonts w:ascii="Bookman Old Style" w:hAnsi="Bookman Old Style" w:cs="Arial"/>
          <w:color w:val="000000"/>
          <w:sz w:val="26"/>
          <w:szCs w:val="26"/>
          <w:shd w:val="clear" w:color="auto" w:fill="FFFFFF"/>
          <w:lang w:eastAsia="es-MX"/>
        </w:rPr>
        <w:t>Fondo General de Participaciones</w:t>
      </w:r>
      <w:r w:rsidRPr="00F37AEE">
        <w:rPr>
          <w:rFonts w:ascii="Bookman Old Style" w:hAnsi="Bookman Old Style" w:cs="Arial"/>
          <w:color w:val="000000"/>
          <w:sz w:val="26"/>
          <w:szCs w:val="26"/>
          <w:lang w:eastAsia="es-MX"/>
        </w:rPr>
        <w:t xml:space="preserve"> y la autorización a la Secretaría de la Hacienda Pública del Gobierno del Estado de Jalisco para que lleve a cabo su retención y aplicación para el pago del anticipo recibido así como el cargo del costo financiero que se genere. </w:t>
      </w:r>
      <w:r>
        <w:rPr>
          <w:rFonts w:ascii="Bookman Old Style" w:hAnsi="Bookman Old Style" w:cs="Arial"/>
          <w:color w:val="000000"/>
          <w:sz w:val="26"/>
          <w:szCs w:val="26"/>
          <w:lang w:eastAsia="es-MX"/>
        </w:rPr>
        <w:t>-----------------------</w:t>
      </w:r>
      <w:r w:rsidR="00442D95">
        <w:rPr>
          <w:rFonts w:ascii="Bookman Old Style" w:hAnsi="Bookman Old Style" w:cs="Arial"/>
          <w:color w:val="000000"/>
          <w:sz w:val="26"/>
          <w:szCs w:val="26"/>
          <w:lang w:eastAsia="es-MX"/>
        </w:rPr>
        <w:t>------------</w:t>
      </w:r>
      <w:r>
        <w:rPr>
          <w:rFonts w:ascii="Bookman Old Style" w:hAnsi="Bookman Old Style" w:cs="Arial"/>
          <w:color w:val="000000"/>
          <w:sz w:val="26"/>
          <w:szCs w:val="26"/>
          <w:lang w:eastAsia="es-MX"/>
        </w:rPr>
        <w:t>-------------------</w:t>
      </w:r>
    </w:p>
    <w:p w14:paraId="7C910FDD" w14:textId="16160CAB" w:rsidR="00F90871" w:rsidRPr="00F37AEE" w:rsidRDefault="00F90871" w:rsidP="00442D95">
      <w:pPr>
        <w:ind w:left="284" w:right="-94"/>
        <w:jc w:val="both"/>
        <w:rPr>
          <w:rFonts w:ascii="Bookman Old Style" w:hAnsi="Bookman Old Style" w:cs="Arial"/>
          <w:b/>
          <w:color w:val="000000"/>
          <w:sz w:val="26"/>
          <w:szCs w:val="26"/>
          <w:lang w:eastAsia="es-MX"/>
        </w:rPr>
      </w:pPr>
      <w:r w:rsidRPr="00F37AEE">
        <w:rPr>
          <w:rFonts w:ascii="Bookman Old Style" w:hAnsi="Bookman Old Style" w:cs="Arial"/>
          <w:color w:val="000000"/>
          <w:sz w:val="26"/>
          <w:szCs w:val="26"/>
          <w:lang w:eastAsia="es-MX"/>
        </w:rPr>
        <w:t>En el convenio de apoyo financiero correspondiente, se autoriza a pactar en favor de la Secretaría de la Hacienda Pública del Estado de Jalisco el derecho a:</w:t>
      </w:r>
      <w:r>
        <w:rPr>
          <w:rFonts w:ascii="Bookman Old Style" w:hAnsi="Bookman Old Style" w:cs="Arial"/>
          <w:color w:val="000000"/>
          <w:sz w:val="26"/>
          <w:szCs w:val="26"/>
          <w:lang w:eastAsia="es-MX"/>
        </w:rPr>
        <w:t xml:space="preserve"> ---------</w:t>
      </w:r>
      <w:r w:rsidR="00442D95">
        <w:rPr>
          <w:rFonts w:ascii="Bookman Old Style" w:hAnsi="Bookman Old Style" w:cs="Arial"/>
          <w:color w:val="000000"/>
          <w:sz w:val="26"/>
          <w:szCs w:val="26"/>
          <w:lang w:eastAsia="es-MX"/>
        </w:rPr>
        <w:t>----------</w:t>
      </w:r>
    </w:p>
    <w:p w14:paraId="6A353B30" w14:textId="10E8A098" w:rsidR="00F90871" w:rsidRDefault="00F90871" w:rsidP="00442D95">
      <w:pPr>
        <w:numPr>
          <w:ilvl w:val="0"/>
          <w:numId w:val="17"/>
        </w:numPr>
        <w:spacing w:after="0" w:line="240" w:lineRule="auto"/>
        <w:ind w:left="851" w:hanging="425"/>
        <w:jc w:val="both"/>
        <w:textAlignment w:val="baseline"/>
        <w:rPr>
          <w:rFonts w:ascii="Bookman Old Style" w:hAnsi="Bookman Old Style" w:cs="Arial"/>
          <w:color w:val="000000"/>
          <w:sz w:val="26"/>
          <w:szCs w:val="26"/>
          <w:lang w:eastAsia="es-MX"/>
        </w:rPr>
      </w:pPr>
      <w:r w:rsidRPr="00F37AEE">
        <w:rPr>
          <w:rFonts w:ascii="Bookman Old Style" w:hAnsi="Bookman Old Style" w:cs="Arial"/>
          <w:color w:val="000000"/>
          <w:sz w:val="26"/>
          <w:szCs w:val="26"/>
          <w:lang w:eastAsia="es-MX"/>
        </w:rPr>
        <w:t xml:space="preserve">Compensar del </w:t>
      </w:r>
      <w:r w:rsidRPr="00F37AEE">
        <w:rPr>
          <w:rFonts w:ascii="Bookman Old Style" w:hAnsi="Bookman Old Style" w:cs="Arial"/>
          <w:color w:val="000000"/>
          <w:sz w:val="26"/>
          <w:szCs w:val="26"/>
          <w:shd w:val="clear" w:color="auto" w:fill="FFFFFF"/>
          <w:lang w:eastAsia="es-MX"/>
        </w:rPr>
        <w:t xml:space="preserve">Fondo General de Participaciones, </w:t>
      </w:r>
      <w:r w:rsidRPr="00F37AEE">
        <w:rPr>
          <w:rFonts w:ascii="Bookman Old Style" w:hAnsi="Bookman Old Style" w:cs="Arial"/>
          <w:color w:val="000000"/>
          <w:sz w:val="26"/>
          <w:szCs w:val="26"/>
          <w:lang w:eastAsia="es-MX"/>
        </w:rPr>
        <w:t>el monto mensual de amortización y pago correspondiente;</w:t>
      </w:r>
      <w:r>
        <w:rPr>
          <w:rFonts w:ascii="Bookman Old Style" w:hAnsi="Bookman Old Style" w:cs="Arial"/>
          <w:color w:val="000000"/>
          <w:sz w:val="26"/>
          <w:szCs w:val="26"/>
          <w:lang w:eastAsia="es-MX"/>
        </w:rPr>
        <w:t xml:space="preserve"> --------</w:t>
      </w:r>
      <w:r w:rsidR="00442D95">
        <w:rPr>
          <w:rFonts w:ascii="Bookman Old Style" w:hAnsi="Bookman Old Style" w:cs="Arial"/>
          <w:color w:val="000000"/>
          <w:sz w:val="26"/>
          <w:szCs w:val="26"/>
          <w:lang w:eastAsia="es-MX"/>
        </w:rPr>
        <w:t>-------------------------</w:t>
      </w:r>
      <w:r>
        <w:rPr>
          <w:rFonts w:ascii="Bookman Old Style" w:hAnsi="Bookman Old Style" w:cs="Arial"/>
          <w:color w:val="000000"/>
          <w:sz w:val="26"/>
          <w:szCs w:val="26"/>
          <w:lang w:eastAsia="es-MX"/>
        </w:rPr>
        <w:t>-----------</w:t>
      </w:r>
    </w:p>
    <w:p w14:paraId="47659F91" w14:textId="77777777" w:rsidR="00442D95" w:rsidRDefault="00442D95" w:rsidP="00442D95">
      <w:pPr>
        <w:spacing w:after="0" w:line="240" w:lineRule="auto"/>
        <w:ind w:left="851"/>
        <w:jc w:val="both"/>
        <w:textAlignment w:val="baseline"/>
        <w:rPr>
          <w:rFonts w:ascii="Bookman Old Style" w:hAnsi="Bookman Old Style" w:cs="Arial"/>
          <w:color w:val="000000"/>
          <w:sz w:val="26"/>
          <w:szCs w:val="26"/>
          <w:lang w:eastAsia="es-MX"/>
        </w:rPr>
      </w:pPr>
    </w:p>
    <w:p w14:paraId="409BA4F1" w14:textId="20A747EF" w:rsidR="00442D95" w:rsidRDefault="00F90871" w:rsidP="00442D95">
      <w:pPr>
        <w:numPr>
          <w:ilvl w:val="0"/>
          <w:numId w:val="17"/>
        </w:numPr>
        <w:spacing w:after="0" w:line="240" w:lineRule="auto"/>
        <w:ind w:left="851" w:hanging="425"/>
        <w:jc w:val="both"/>
        <w:textAlignment w:val="baseline"/>
        <w:rPr>
          <w:rFonts w:ascii="Bookman Old Style" w:hAnsi="Bookman Old Style" w:cs="Arial"/>
          <w:color w:val="000000"/>
          <w:sz w:val="26"/>
          <w:szCs w:val="26"/>
          <w:lang w:eastAsia="es-MX"/>
        </w:rPr>
      </w:pPr>
      <w:r w:rsidRPr="00F37AEE">
        <w:rPr>
          <w:rFonts w:ascii="Bookman Old Style" w:hAnsi="Bookman Old Style" w:cs="Arial"/>
          <w:color w:val="000000"/>
          <w:sz w:val="26"/>
          <w:szCs w:val="26"/>
          <w:shd w:val="clear" w:color="auto" w:fill="FFFFFF"/>
          <w:lang w:eastAsia="es-MX"/>
        </w:rPr>
        <w:t>En caso de que el importe mensual del Fondo General de Participaciones,</w:t>
      </w:r>
      <w:r w:rsidRPr="00F37AEE">
        <w:rPr>
          <w:rFonts w:ascii="Bookman Old Style" w:hAnsi="Bookman Old Style" w:cs="Arial"/>
          <w:color w:val="000000"/>
          <w:sz w:val="26"/>
          <w:szCs w:val="26"/>
          <w:lang w:eastAsia="es-MX"/>
        </w:rPr>
        <w:t xml:space="preserve"> no sea suficiente para compensar el importe </w:t>
      </w:r>
      <w:r w:rsidRPr="00442D95">
        <w:rPr>
          <w:rFonts w:ascii="Bookman Old Style" w:hAnsi="Bookman Old Style" w:cs="Arial"/>
          <w:color w:val="000000"/>
          <w:sz w:val="26"/>
          <w:szCs w:val="26"/>
          <w:lang w:eastAsia="es-MX"/>
        </w:rPr>
        <w:t>mensual de amortización y pago </w:t>
      </w:r>
      <w:r w:rsidRPr="00F37AEE">
        <w:rPr>
          <w:rFonts w:ascii="Bookman Old Style" w:hAnsi="Bookman Old Style" w:cs="Arial"/>
          <w:color w:val="000000"/>
          <w:sz w:val="26"/>
          <w:szCs w:val="26"/>
          <w:lang w:eastAsia="es-MX"/>
        </w:rPr>
        <w:t>correspondiente, se autoriza a la Secretaría de Hacienda Pública del Estado de Jalisco a realizar la compensación con cargo al Fondo de Fomento Municipal; </w:t>
      </w:r>
      <w:r w:rsidRPr="00442D95">
        <w:rPr>
          <w:rFonts w:ascii="Bookman Old Style" w:hAnsi="Bookman Old Style" w:cs="Arial"/>
          <w:color w:val="000000"/>
          <w:sz w:val="26"/>
          <w:szCs w:val="26"/>
          <w:lang w:eastAsia="es-MX"/>
        </w:rPr>
        <w:t>---------</w:t>
      </w:r>
      <w:r w:rsidR="00442D95">
        <w:rPr>
          <w:rFonts w:ascii="Bookman Old Style" w:hAnsi="Bookman Old Style" w:cs="Arial"/>
          <w:color w:val="000000"/>
          <w:sz w:val="26"/>
          <w:szCs w:val="26"/>
          <w:lang w:eastAsia="es-MX"/>
        </w:rPr>
        <w:t>-------------------------------------------</w:t>
      </w:r>
    </w:p>
    <w:p w14:paraId="4C7F4F86" w14:textId="599BE700" w:rsidR="00442D95" w:rsidRDefault="00442D95" w:rsidP="00442D95">
      <w:pPr>
        <w:spacing w:after="0" w:line="240" w:lineRule="auto"/>
        <w:jc w:val="both"/>
        <w:textAlignment w:val="baseline"/>
        <w:rPr>
          <w:rFonts w:ascii="Bookman Old Style" w:hAnsi="Bookman Old Style" w:cs="Arial"/>
          <w:color w:val="000000"/>
          <w:sz w:val="26"/>
          <w:szCs w:val="26"/>
          <w:lang w:eastAsia="es-MX"/>
        </w:rPr>
      </w:pPr>
    </w:p>
    <w:p w14:paraId="6D5EF3C5" w14:textId="77777777" w:rsidR="00442D95" w:rsidRDefault="00F90871" w:rsidP="00442D95">
      <w:pPr>
        <w:numPr>
          <w:ilvl w:val="0"/>
          <w:numId w:val="17"/>
        </w:numPr>
        <w:spacing w:after="0" w:line="240" w:lineRule="auto"/>
        <w:ind w:left="851" w:hanging="425"/>
        <w:jc w:val="both"/>
        <w:textAlignment w:val="baseline"/>
        <w:rPr>
          <w:rFonts w:ascii="Bookman Old Style" w:hAnsi="Bookman Old Style" w:cs="Arial"/>
          <w:color w:val="000000"/>
          <w:sz w:val="26"/>
          <w:szCs w:val="26"/>
          <w:lang w:eastAsia="es-MX"/>
        </w:rPr>
      </w:pPr>
      <w:r w:rsidRPr="00F37AEE">
        <w:rPr>
          <w:rFonts w:ascii="Bookman Old Style" w:hAnsi="Bookman Old Style" w:cs="Arial"/>
          <w:color w:val="000000"/>
          <w:sz w:val="26"/>
          <w:szCs w:val="26"/>
          <w:shd w:val="clear" w:color="auto" w:fill="FFFFFF"/>
          <w:lang w:eastAsia="es-MX"/>
        </w:rPr>
        <w:t xml:space="preserve">En caso de que el importe mensual del Fondo General de Participaciones ni el Fondo de Fomento Municipal sean suficientes para compensar el importe mensual </w:t>
      </w:r>
      <w:r w:rsidRPr="00442D95">
        <w:rPr>
          <w:rFonts w:ascii="Bookman Old Style" w:hAnsi="Bookman Old Style" w:cs="Arial"/>
          <w:color w:val="000000"/>
          <w:sz w:val="26"/>
          <w:szCs w:val="26"/>
          <w:lang w:eastAsia="es-MX"/>
        </w:rPr>
        <w:t>de amortización y pago</w:t>
      </w:r>
      <w:r w:rsidRPr="00F37AEE">
        <w:rPr>
          <w:rFonts w:ascii="Bookman Old Style" w:hAnsi="Bookman Old Style" w:cs="Arial"/>
          <w:color w:val="000000"/>
          <w:sz w:val="26"/>
          <w:szCs w:val="26"/>
          <w:lang w:eastAsia="es-MX"/>
        </w:rPr>
        <w:t xml:space="preserve"> correspondiente, se autoriza a la Secretaría de Hacienda Pública del Estado de Jalisco a realizar la compensación con cargo a las Participaciones Estatales presentes y futuras susceptibles de afectación. </w:t>
      </w:r>
      <w:r w:rsidRPr="00442D95">
        <w:rPr>
          <w:rFonts w:ascii="Bookman Old Style" w:hAnsi="Bookman Old Style" w:cs="Arial"/>
          <w:color w:val="000000"/>
          <w:sz w:val="26"/>
          <w:szCs w:val="26"/>
          <w:lang w:eastAsia="es-MX"/>
        </w:rPr>
        <w:t>--------------</w:t>
      </w:r>
      <w:r w:rsidR="00442D95">
        <w:rPr>
          <w:rFonts w:ascii="Bookman Old Style" w:hAnsi="Bookman Old Style" w:cs="Arial"/>
          <w:color w:val="000000"/>
          <w:sz w:val="26"/>
          <w:szCs w:val="26"/>
          <w:lang w:eastAsia="es-MX"/>
        </w:rPr>
        <w:t>------------------</w:t>
      </w:r>
    </w:p>
    <w:p w14:paraId="6EBAD0D0" w14:textId="77777777" w:rsidR="00442D95" w:rsidRPr="00442D95" w:rsidRDefault="00442D95" w:rsidP="00442D95">
      <w:pPr>
        <w:pStyle w:val="Prrafodelista"/>
        <w:rPr>
          <w:rFonts w:ascii="Bookman Old Style" w:hAnsi="Bookman Old Style" w:cs="Arial"/>
          <w:color w:val="000000"/>
          <w:sz w:val="10"/>
          <w:szCs w:val="10"/>
          <w:lang w:eastAsia="es-MX"/>
        </w:rPr>
      </w:pPr>
    </w:p>
    <w:p w14:paraId="1284FA98" w14:textId="0DE76DFC" w:rsidR="00442D95" w:rsidRDefault="00F90871" w:rsidP="00442D95">
      <w:pPr>
        <w:numPr>
          <w:ilvl w:val="0"/>
          <w:numId w:val="17"/>
        </w:numPr>
        <w:spacing w:after="0" w:line="240" w:lineRule="auto"/>
        <w:ind w:left="851" w:hanging="425"/>
        <w:jc w:val="both"/>
        <w:textAlignment w:val="baseline"/>
        <w:rPr>
          <w:rFonts w:ascii="Bookman Old Style" w:hAnsi="Bookman Old Style" w:cs="Arial"/>
          <w:color w:val="000000"/>
          <w:sz w:val="26"/>
          <w:szCs w:val="26"/>
          <w:lang w:eastAsia="es-MX"/>
        </w:rPr>
      </w:pPr>
      <w:r w:rsidRPr="00F37AEE">
        <w:rPr>
          <w:rFonts w:ascii="Bookman Old Style" w:hAnsi="Bookman Old Style" w:cs="Arial"/>
          <w:color w:val="000000"/>
          <w:sz w:val="26"/>
          <w:szCs w:val="26"/>
          <w:lang w:eastAsia="es-MX"/>
        </w:rPr>
        <w:t>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Pública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 no</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 podrá</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 oponerse </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al</w:t>
      </w:r>
      <w:r w:rsidR="00442D95">
        <w:rPr>
          <w:rFonts w:ascii="Bookman Old Style" w:hAnsi="Bookman Old Style" w:cs="Arial"/>
          <w:color w:val="000000"/>
          <w:sz w:val="26"/>
          <w:szCs w:val="26"/>
          <w:lang w:eastAsia="es-MX"/>
        </w:rPr>
        <w:t xml:space="preserve"> </w:t>
      </w:r>
      <w:r w:rsidRP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(los) </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cesionario</w:t>
      </w:r>
      <w:r w:rsidR="00442D95">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(s) </w:t>
      </w:r>
    </w:p>
    <w:p w14:paraId="128E5829" w14:textId="77777777" w:rsidR="00442D95" w:rsidRDefault="00442D95" w:rsidP="00442D95">
      <w:pPr>
        <w:pStyle w:val="Prrafodelista"/>
        <w:rPr>
          <w:rFonts w:ascii="Bookman Old Style" w:hAnsi="Bookman Old Style" w:cs="Arial"/>
          <w:color w:val="000000"/>
          <w:sz w:val="26"/>
          <w:szCs w:val="26"/>
          <w:lang w:eastAsia="es-MX"/>
        </w:rPr>
      </w:pPr>
    </w:p>
    <w:p w14:paraId="14DB551A" w14:textId="77777777" w:rsidR="00442D95" w:rsidRDefault="00442D95" w:rsidP="00442D95">
      <w:pPr>
        <w:spacing w:after="0" w:line="240" w:lineRule="auto"/>
        <w:ind w:left="851"/>
        <w:jc w:val="both"/>
        <w:textAlignment w:val="baseline"/>
        <w:rPr>
          <w:rFonts w:ascii="Bookman Old Style" w:hAnsi="Bookman Old Style" w:cs="Arial"/>
          <w:color w:val="000000"/>
          <w:sz w:val="26"/>
          <w:szCs w:val="26"/>
          <w:lang w:eastAsia="es-MX"/>
        </w:rPr>
      </w:pPr>
    </w:p>
    <w:p w14:paraId="221CC020" w14:textId="6C0D3760" w:rsidR="00442D95" w:rsidRDefault="00442D95" w:rsidP="00442D95">
      <w:pPr>
        <w:spacing w:after="0" w:line="240" w:lineRule="auto"/>
        <w:ind w:left="851"/>
        <w:jc w:val="both"/>
        <w:textAlignment w:val="baseline"/>
        <w:rPr>
          <w:rFonts w:ascii="Bookman Old Style" w:hAnsi="Bookman Old Style" w:cs="Arial"/>
          <w:color w:val="000000"/>
          <w:sz w:val="26"/>
          <w:szCs w:val="26"/>
          <w:lang w:eastAsia="es-MX"/>
        </w:rPr>
      </w:pPr>
    </w:p>
    <w:p w14:paraId="52125862" w14:textId="24D580D8" w:rsidR="00442D95" w:rsidRDefault="00442D95" w:rsidP="00442D95">
      <w:pPr>
        <w:spacing w:after="0" w:line="240" w:lineRule="auto"/>
        <w:ind w:left="851"/>
        <w:jc w:val="both"/>
        <w:textAlignment w:val="baseline"/>
        <w:rPr>
          <w:rFonts w:ascii="Bookman Old Style" w:hAnsi="Bookman Old Style" w:cs="Arial"/>
          <w:color w:val="000000"/>
          <w:sz w:val="26"/>
          <w:szCs w:val="26"/>
          <w:lang w:eastAsia="es-MX"/>
        </w:rPr>
      </w:pPr>
    </w:p>
    <w:p w14:paraId="2DBC9EC2" w14:textId="77777777" w:rsidR="00442D95" w:rsidRDefault="00442D95" w:rsidP="00442D95">
      <w:pPr>
        <w:spacing w:after="0" w:line="240" w:lineRule="auto"/>
        <w:ind w:left="851"/>
        <w:jc w:val="both"/>
        <w:textAlignment w:val="baseline"/>
        <w:rPr>
          <w:rFonts w:ascii="Bookman Old Style" w:hAnsi="Bookman Old Style" w:cs="Arial"/>
          <w:color w:val="000000"/>
          <w:sz w:val="26"/>
          <w:szCs w:val="26"/>
          <w:lang w:eastAsia="es-MX"/>
        </w:rPr>
      </w:pPr>
    </w:p>
    <w:p w14:paraId="6A5FE308" w14:textId="77777777" w:rsidR="00442D95" w:rsidRDefault="00F90871" w:rsidP="00442D95">
      <w:pPr>
        <w:spacing w:after="0" w:line="240" w:lineRule="auto"/>
        <w:ind w:left="-1985" w:right="1749"/>
        <w:jc w:val="both"/>
        <w:textAlignment w:val="baseline"/>
        <w:rPr>
          <w:rFonts w:ascii="Bookman Old Style" w:hAnsi="Bookman Old Style" w:cs="Arial"/>
          <w:color w:val="000000"/>
          <w:sz w:val="26"/>
          <w:szCs w:val="26"/>
          <w:lang w:eastAsia="es-MX"/>
        </w:rPr>
      </w:pPr>
      <w:r w:rsidRPr="00F37AEE">
        <w:rPr>
          <w:rFonts w:ascii="Bookman Old Style" w:hAnsi="Bookman Old Style" w:cs="Arial"/>
          <w:color w:val="000000"/>
          <w:sz w:val="26"/>
          <w:szCs w:val="26"/>
          <w:lang w:eastAsia="es-MX"/>
        </w:rPr>
        <w:t>respectivo(s) la compensación que se podría imponer al Gobierno del Estado de Jalisco. Se aprueba y autoriza al Municipio de</w:t>
      </w:r>
      <w:r w:rsidRPr="00442D95">
        <w:rPr>
          <w:rFonts w:ascii="Bookman Old Style" w:hAnsi="Bookman Old Style" w:cs="Arial"/>
          <w:color w:val="000000"/>
          <w:sz w:val="26"/>
          <w:szCs w:val="26"/>
          <w:lang w:eastAsia="es-MX"/>
        </w:rPr>
        <w:t xml:space="preserve"> </w:t>
      </w:r>
      <w:r w:rsidRPr="00442D95">
        <w:rPr>
          <w:rFonts w:ascii="Bookman Old Style" w:hAnsi="Bookman Old Style" w:cs="Arial"/>
          <w:b/>
          <w:color w:val="000000"/>
          <w:sz w:val="26"/>
          <w:szCs w:val="26"/>
          <w:lang w:eastAsia="es-MX"/>
        </w:rPr>
        <w:t>Ayotlán, Jalisco,</w:t>
      </w:r>
      <w:r w:rsidRPr="00F37AEE">
        <w:rPr>
          <w:rFonts w:ascii="Bookman Old Style" w:hAnsi="Bookman Old Style" w:cs="Arial"/>
          <w:color w:val="000000"/>
          <w:sz w:val="26"/>
          <w:szCs w:val="26"/>
          <w:lang w:eastAsia="es-MX"/>
        </w:rPr>
        <w:t xml:space="preserve"> para realizar las previsiones y ajustes correspondientes a su presupuesto para el cumplimiento de las obligaciones asumidas con el Estado y sus cesionarios.</w:t>
      </w:r>
      <w:r w:rsidRPr="00442D95">
        <w:rPr>
          <w:rFonts w:ascii="Bookman Old Style" w:hAnsi="Bookman Old Style" w:cs="Arial"/>
          <w:color w:val="000000"/>
          <w:sz w:val="26"/>
          <w:szCs w:val="26"/>
          <w:lang w:eastAsia="es-MX"/>
        </w:rPr>
        <w:t xml:space="preserve"> --------------------------</w:t>
      </w:r>
      <w:r w:rsidR="00442D95">
        <w:rPr>
          <w:rFonts w:ascii="Bookman Old Style" w:hAnsi="Bookman Old Style" w:cs="Arial"/>
          <w:color w:val="000000"/>
          <w:sz w:val="26"/>
          <w:szCs w:val="26"/>
          <w:lang w:eastAsia="es-MX"/>
        </w:rPr>
        <w:t>----------------------------------</w:t>
      </w:r>
      <w:r w:rsidRPr="00442D95">
        <w:rPr>
          <w:rFonts w:ascii="Bookman Old Style" w:hAnsi="Bookman Old Style" w:cs="Arial"/>
          <w:color w:val="000000"/>
          <w:sz w:val="26"/>
          <w:szCs w:val="26"/>
          <w:lang w:eastAsia="es-MX"/>
        </w:rPr>
        <w:t>-</w:t>
      </w:r>
    </w:p>
    <w:p w14:paraId="33C93297" w14:textId="77777777" w:rsidR="00442D95" w:rsidRDefault="00442D95" w:rsidP="00442D95">
      <w:pPr>
        <w:spacing w:after="0" w:line="240" w:lineRule="auto"/>
        <w:ind w:left="-1985" w:right="1749"/>
        <w:jc w:val="both"/>
        <w:textAlignment w:val="baseline"/>
        <w:rPr>
          <w:rFonts w:ascii="Bookman Old Style" w:hAnsi="Bookman Old Style" w:cs="Arial"/>
          <w:color w:val="000000"/>
          <w:sz w:val="26"/>
          <w:szCs w:val="26"/>
          <w:lang w:eastAsia="es-MX"/>
        </w:rPr>
      </w:pPr>
    </w:p>
    <w:p w14:paraId="46D97E53" w14:textId="77777777" w:rsidR="00442D95" w:rsidRDefault="00F90871" w:rsidP="00442D95">
      <w:pPr>
        <w:spacing w:after="0" w:line="240" w:lineRule="auto"/>
        <w:ind w:left="-1985" w:right="1749"/>
        <w:jc w:val="both"/>
        <w:textAlignment w:val="baseline"/>
        <w:rPr>
          <w:rFonts w:ascii="Bookman Old Style" w:hAnsi="Bookman Old Style" w:cs="Arial"/>
          <w:color w:val="000000"/>
          <w:sz w:val="26"/>
          <w:szCs w:val="26"/>
          <w:lang w:eastAsia="es-MX"/>
        </w:rPr>
      </w:pPr>
      <w:r w:rsidRPr="00F37AEE">
        <w:rPr>
          <w:rFonts w:ascii="Bookman Old Style" w:hAnsi="Bookman Old Style" w:cs="Arial"/>
          <w:b/>
          <w:bCs/>
          <w:color w:val="000000"/>
          <w:sz w:val="26"/>
          <w:szCs w:val="26"/>
          <w:lang w:eastAsia="es-MX"/>
        </w:rPr>
        <w:t>TERCERO.-</w:t>
      </w:r>
      <w:r w:rsidRPr="00F37AEE">
        <w:rPr>
          <w:rFonts w:ascii="Bookman Old Style" w:hAnsi="Bookman Old Style" w:cs="Arial"/>
          <w:color w:val="000000"/>
          <w:sz w:val="26"/>
          <w:szCs w:val="26"/>
          <w:lang w:eastAsia="es-MX"/>
        </w:rPr>
        <w:t xml:space="preserve"> Se aprueba y se autoriza la suscripción del </w:t>
      </w:r>
      <w:r w:rsidRPr="00F37AEE">
        <w:rPr>
          <w:rFonts w:ascii="Bookman Old Style" w:hAnsi="Bookman Old Style" w:cs="Arial"/>
          <w:i/>
          <w:iCs/>
          <w:color w:val="000000"/>
          <w:sz w:val="26"/>
          <w:szCs w:val="26"/>
          <w:lang w:eastAsia="es-MX"/>
        </w:rPr>
        <w:t>Convenio de Anticipo de Participaciones, Retención y Aplicación de Pago</w:t>
      </w:r>
      <w:r w:rsidRPr="00F37AEE">
        <w:rPr>
          <w:rFonts w:ascii="Bookman Old Style" w:hAnsi="Bookman Old Style" w:cs="Arial"/>
          <w:color w:val="000000"/>
          <w:sz w:val="26"/>
          <w:szCs w:val="26"/>
          <w:lang w:eastAsia="es-MX"/>
        </w:rPr>
        <w:t xml:space="preserve"> con la Secretaría de la Hacienda Pública del Gobierno del Estado de Jalisco a efecto de documentar el anticipo del Fondo</w:t>
      </w:r>
      <w:r w:rsidRPr="00F37AEE">
        <w:rPr>
          <w:rFonts w:ascii="Bookman Old Style" w:hAnsi="Bookman Old Style" w:cs="Arial"/>
          <w:color w:val="000000"/>
          <w:sz w:val="26"/>
          <w:szCs w:val="26"/>
          <w:shd w:val="clear" w:color="auto" w:fill="FFFFFF"/>
          <w:lang w:eastAsia="es-MX"/>
        </w:rPr>
        <w:t xml:space="preserve"> General de Participaciones</w:t>
      </w:r>
      <w:r w:rsidRPr="00F37AEE">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shd w:val="clear" w:color="auto" w:fill="FFFFFF"/>
          <w:lang w:eastAsia="es-MX"/>
        </w:rPr>
        <w:t>y la autorización al Estado de Jalisco para que, en su caso, lleve a cabo su retenció</w:t>
      </w:r>
      <w:r w:rsidRPr="00F37AEE">
        <w:rPr>
          <w:rFonts w:ascii="Bookman Old Style" w:hAnsi="Bookman Old Style" w:cs="Arial"/>
          <w:color w:val="000000"/>
          <w:sz w:val="26"/>
          <w:szCs w:val="26"/>
          <w:lang w:eastAsia="es-MX"/>
        </w:rPr>
        <w:t>n y aplicación al pago del anticipo recibido así como el cargo del costo financiero que se genere. Se instruye a la Sindicatura para que a través del área Jurídica correspondiente realice el convenio correspondiente, el cual deberá estar sujeto además de lo establecido en las leyes y reglamentos, a los lineamientos que se mencionan de manera enunciativa más no limitativa en el modelo de convenio anexo al presente decreto.</w:t>
      </w:r>
      <w:r>
        <w:rPr>
          <w:rFonts w:ascii="Bookman Old Style" w:hAnsi="Bookman Old Style" w:cs="Arial"/>
          <w:color w:val="000000"/>
          <w:sz w:val="26"/>
          <w:szCs w:val="26"/>
          <w:lang w:eastAsia="es-MX"/>
        </w:rPr>
        <w:t xml:space="preserve"> ----</w:t>
      </w:r>
      <w:r w:rsidR="00442D95">
        <w:rPr>
          <w:rFonts w:ascii="Bookman Old Style" w:hAnsi="Bookman Old Style" w:cs="Arial"/>
          <w:color w:val="000000"/>
          <w:sz w:val="26"/>
          <w:szCs w:val="26"/>
          <w:lang w:eastAsia="es-MX"/>
        </w:rPr>
        <w:t>------------</w:t>
      </w:r>
    </w:p>
    <w:p w14:paraId="6A1088C9" w14:textId="77777777" w:rsidR="00442D95" w:rsidRDefault="00442D95" w:rsidP="00442D95">
      <w:pPr>
        <w:spacing w:after="0" w:line="240" w:lineRule="auto"/>
        <w:ind w:left="-1985" w:right="1749"/>
        <w:jc w:val="both"/>
        <w:textAlignment w:val="baseline"/>
        <w:rPr>
          <w:rFonts w:ascii="Bookman Old Style" w:hAnsi="Bookman Old Style" w:cs="Arial"/>
          <w:b/>
          <w:bCs/>
          <w:color w:val="000000"/>
          <w:sz w:val="26"/>
          <w:szCs w:val="26"/>
          <w:lang w:eastAsia="es-MX"/>
        </w:rPr>
      </w:pPr>
    </w:p>
    <w:p w14:paraId="7CE22408" w14:textId="77777777" w:rsidR="00442D95" w:rsidRDefault="00F90871" w:rsidP="00442D95">
      <w:pPr>
        <w:spacing w:after="0" w:line="240" w:lineRule="auto"/>
        <w:ind w:left="-1985" w:right="1749"/>
        <w:jc w:val="both"/>
        <w:textAlignment w:val="baseline"/>
        <w:rPr>
          <w:rFonts w:ascii="Bookman Old Style" w:hAnsi="Bookman Old Style" w:cs="Arial"/>
          <w:color w:val="000000"/>
          <w:sz w:val="26"/>
          <w:szCs w:val="26"/>
          <w:lang w:eastAsia="es-MX"/>
        </w:rPr>
      </w:pPr>
      <w:r w:rsidRPr="00F37AEE">
        <w:rPr>
          <w:rFonts w:ascii="Bookman Old Style" w:hAnsi="Bookman Old Style" w:cs="Arial"/>
          <w:b/>
          <w:bCs/>
          <w:color w:val="000000"/>
          <w:sz w:val="26"/>
          <w:szCs w:val="26"/>
          <w:lang w:eastAsia="es-MX"/>
        </w:rPr>
        <w:t>CUARTO.-</w:t>
      </w:r>
      <w:r w:rsidRPr="00F37AEE">
        <w:rPr>
          <w:rFonts w:ascii="Bookman Old Style" w:hAnsi="Bookman Old Style" w:cs="Arial"/>
          <w:color w:val="000000"/>
          <w:sz w:val="26"/>
          <w:szCs w:val="26"/>
          <w:lang w:eastAsia="es-MX"/>
        </w:rPr>
        <w:t xml:space="preserve"> Se aprueba y se autoriza al Encargado de la Hacienda Municipal para que realice los ajustes, ampliaciones, disminuciones y transferencias presupuestales dentro del Presupuesto de Egresos Autorizado del </w:t>
      </w:r>
      <w:r w:rsidRPr="00F37AEE">
        <w:rPr>
          <w:rFonts w:ascii="Bookman Old Style" w:hAnsi="Bookman Old Style" w:cs="Arial"/>
          <w:b/>
          <w:color w:val="000000"/>
          <w:sz w:val="26"/>
          <w:szCs w:val="26"/>
          <w:lang w:eastAsia="es-MX"/>
        </w:rPr>
        <w:t>Munic</w:t>
      </w:r>
      <w:r w:rsidRPr="007D07B1">
        <w:rPr>
          <w:rFonts w:ascii="Bookman Old Style" w:hAnsi="Bookman Old Style" w:cs="Arial"/>
          <w:b/>
          <w:color w:val="000000"/>
          <w:sz w:val="26"/>
          <w:szCs w:val="26"/>
          <w:lang w:eastAsia="es-MX"/>
        </w:rPr>
        <w:t>ipio de Ayotlán</w:t>
      </w:r>
      <w:r w:rsidRPr="00F37AEE">
        <w:rPr>
          <w:rFonts w:ascii="Bookman Old Style" w:hAnsi="Bookman Old Style" w:cs="Arial"/>
          <w:color w:val="000000"/>
          <w:sz w:val="26"/>
          <w:szCs w:val="26"/>
          <w:lang w:eastAsia="es-MX"/>
        </w:rPr>
        <w:t>, que se requieran para cumplir con el presente decreto. Incluyendo aquellos casos en los que el Estado renuncie expresamente a su derecho a ejercer la compensación.</w:t>
      </w:r>
      <w:r w:rsidR="00442D95">
        <w:rPr>
          <w:rFonts w:ascii="Bookman Old Style" w:hAnsi="Bookman Old Style" w:cs="Arial"/>
          <w:color w:val="000000"/>
          <w:sz w:val="26"/>
          <w:szCs w:val="26"/>
          <w:lang w:eastAsia="es-MX"/>
        </w:rPr>
        <w:t xml:space="preserve"> ---------</w:t>
      </w:r>
    </w:p>
    <w:p w14:paraId="68F0AEB6" w14:textId="77777777" w:rsidR="00442D95" w:rsidRDefault="00442D95" w:rsidP="00442D95">
      <w:pPr>
        <w:spacing w:after="0" w:line="240" w:lineRule="auto"/>
        <w:ind w:left="-1985" w:right="1749"/>
        <w:jc w:val="both"/>
        <w:textAlignment w:val="baseline"/>
        <w:rPr>
          <w:rFonts w:ascii="Bookman Old Style" w:hAnsi="Bookman Old Style" w:cs="Arial"/>
          <w:b/>
          <w:bCs/>
          <w:color w:val="000000"/>
          <w:sz w:val="26"/>
          <w:szCs w:val="26"/>
          <w:lang w:eastAsia="es-MX"/>
        </w:rPr>
      </w:pPr>
    </w:p>
    <w:p w14:paraId="5ABBFA2D" w14:textId="77777777" w:rsidR="00442D95" w:rsidRDefault="00F90871" w:rsidP="00442D95">
      <w:pPr>
        <w:spacing w:after="0" w:line="240" w:lineRule="auto"/>
        <w:ind w:left="-1985" w:right="1749"/>
        <w:jc w:val="both"/>
        <w:textAlignment w:val="baseline"/>
        <w:rPr>
          <w:rFonts w:ascii="Bookman Old Style" w:hAnsi="Bookman Old Style" w:cs="Arial"/>
          <w:color w:val="000000"/>
          <w:sz w:val="26"/>
          <w:szCs w:val="26"/>
          <w:lang w:eastAsia="es-MX"/>
        </w:rPr>
      </w:pPr>
      <w:r w:rsidRPr="00F37AEE">
        <w:rPr>
          <w:rFonts w:ascii="Bookman Old Style" w:hAnsi="Bookman Old Style" w:cs="Arial"/>
          <w:b/>
          <w:bCs/>
          <w:color w:val="000000"/>
          <w:sz w:val="26"/>
          <w:szCs w:val="26"/>
          <w:lang w:eastAsia="es-MX"/>
        </w:rPr>
        <w:t>QUINTO.-</w:t>
      </w:r>
      <w:r w:rsidRPr="00F37AEE">
        <w:rPr>
          <w:rFonts w:ascii="Bookman Old Style" w:hAnsi="Bookman Old Style" w:cs="Arial"/>
          <w:color w:val="000000"/>
          <w:sz w:val="26"/>
          <w:szCs w:val="26"/>
          <w:lang w:eastAsia="es-MX"/>
        </w:rPr>
        <w:t xml:space="preserve"> Se autoriza a los ciudadanos </w:t>
      </w:r>
      <w:r w:rsidRPr="007D07B1">
        <w:rPr>
          <w:rFonts w:ascii="Bookman Old Style" w:hAnsi="Bookman Old Style" w:cs="Arial"/>
          <w:b/>
          <w:color w:val="000000"/>
          <w:sz w:val="26"/>
          <w:szCs w:val="26"/>
          <w:lang w:eastAsia="es-MX"/>
        </w:rPr>
        <w:t>C. RODOLFO HERNÁNDEZ SÁNCHEZ,</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 xml:space="preserve">en su carácter de Presidente Municipal, </w:t>
      </w:r>
      <w:r>
        <w:rPr>
          <w:rFonts w:ascii="Bookman Old Style" w:hAnsi="Bookman Old Style" w:cs="Arial"/>
          <w:b/>
          <w:color w:val="000000"/>
          <w:sz w:val="26"/>
          <w:szCs w:val="26"/>
          <w:lang w:eastAsia="es-MX"/>
        </w:rPr>
        <w:t>LIC. PERLITA GROSDANA RODRÍ</w:t>
      </w:r>
      <w:r w:rsidRPr="0021037D">
        <w:rPr>
          <w:rFonts w:ascii="Bookman Old Style" w:hAnsi="Bookman Old Style" w:cs="Arial"/>
          <w:b/>
          <w:color w:val="000000"/>
          <w:sz w:val="26"/>
          <w:szCs w:val="26"/>
          <w:lang w:eastAsia="es-MX"/>
        </w:rPr>
        <w:t>GUEZ CASTILLO</w:t>
      </w:r>
      <w:r>
        <w:rPr>
          <w:rFonts w:ascii="Bookman Old Style" w:hAnsi="Bookman Old Style" w:cs="Arial"/>
          <w:b/>
          <w:color w:val="000000"/>
          <w:sz w:val="26"/>
          <w:szCs w:val="26"/>
          <w:lang w:eastAsia="es-MX"/>
        </w:rPr>
        <w:t xml:space="preserve">, </w:t>
      </w:r>
      <w:r w:rsidRPr="00F37AEE">
        <w:rPr>
          <w:rFonts w:ascii="Bookman Old Style" w:hAnsi="Bookman Old Style" w:cs="Arial"/>
          <w:color w:val="000000"/>
          <w:sz w:val="26"/>
          <w:szCs w:val="26"/>
          <w:lang w:eastAsia="es-MX"/>
        </w:rPr>
        <w:t>en su carácter de Síndico,</w:t>
      </w:r>
      <w:r w:rsidRPr="007D07B1">
        <w:rPr>
          <w:rFonts w:ascii="Bookman Old Style" w:hAnsi="Bookman Old Style" w:cs="Arial"/>
          <w:b/>
          <w:color w:val="000000"/>
          <w:sz w:val="26"/>
          <w:szCs w:val="26"/>
          <w:lang w:eastAsia="es-MX"/>
        </w:rPr>
        <w:t xml:space="preserve"> </w:t>
      </w:r>
      <w:r w:rsidRPr="00020450">
        <w:rPr>
          <w:rFonts w:ascii="Bookman Old Style" w:hAnsi="Bookman Old Style" w:cs="Arial"/>
          <w:b/>
          <w:color w:val="000000"/>
          <w:sz w:val="26"/>
          <w:szCs w:val="26"/>
          <w:lang w:eastAsia="es-MX"/>
        </w:rPr>
        <w:t>C. JOSÉ DE JESÚS PARTIDA GARCÍA</w:t>
      </w:r>
      <w:r>
        <w:rPr>
          <w:rFonts w:ascii="Bookman Old Style" w:hAnsi="Bookman Old Style" w:cs="Arial"/>
          <w:b/>
          <w:color w:val="000000"/>
          <w:sz w:val="26"/>
          <w:szCs w:val="26"/>
          <w:lang w:eastAsia="es-MX"/>
        </w:rPr>
        <w:t>,</w:t>
      </w:r>
      <w:r w:rsidRPr="00F37AEE">
        <w:rPr>
          <w:rFonts w:ascii="Bookman Old Style" w:hAnsi="Bookman Old Style" w:cs="Arial"/>
          <w:color w:val="000000"/>
          <w:sz w:val="26"/>
          <w:szCs w:val="26"/>
          <w:lang w:eastAsia="es-MX"/>
        </w:rPr>
        <w:t xml:space="preserve"> en su carácter de Secretario General y </w:t>
      </w:r>
      <w:r w:rsidRPr="00F37AEE">
        <w:rPr>
          <w:rFonts w:ascii="Bookman Old Style" w:hAnsi="Bookman Old Style"/>
          <w:b/>
          <w:sz w:val="24"/>
          <w:szCs w:val="24"/>
        </w:rPr>
        <w:t xml:space="preserve">LIC. LEIDY ELIZABETH ALATORRE </w:t>
      </w:r>
      <w:r w:rsidRPr="007D07B1">
        <w:rPr>
          <w:rFonts w:ascii="Bookman Old Style" w:hAnsi="Bookman Old Style"/>
          <w:b/>
          <w:sz w:val="24"/>
          <w:szCs w:val="24"/>
        </w:rPr>
        <w:t>BARAJAS</w:t>
      </w:r>
      <w:r w:rsidRPr="007D07B1">
        <w:rPr>
          <w:rFonts w:ascii="Bookman Old Style" w:hAnsi="Bookman Old Style" w:cs="Arial"/>
          <w:b/>
          <w:color w:val="000000"/>
          <w:sz w:val="26"/>
          <w:szCs w:val="26"/>
          <w:lang w:eastAsia="es-MX"/>
        </w:rPr>
        <w:t>,</w:t>
      </w:r>
      <w:r w:rsidRPr="007D07B1">
        <w:rPr>
          <w:rFonts w:ascii="Bookman Old Style" w:hAnsi="Bookman Old Style" w:cs="Arial"/>
          <w:color w:val="000000"/>
          <w:sz w:val="26"/>
          <w:szCs w:val="26"/>
          <w:lang w:eastAsia="es-MX"/>
        </w:rPr>
        <w:t xml:space="preserve"> </w:t>
      </w:r>
      <w:r>
        <w:rPr>
          <w:rFonts w:ascii="Bookman Old Style" w:hAnsi="Bookman Old Style" w:cs="Arial"/>
          <w:color w:val="000000"/>
          <w:sz w:val="26"/>
          <w:szCs w:val="26"/>
          <w:lang w:eastAsia="es-MX"/>
        </w:rPr>
        <w:t xml:space="preserve">en </w:t>
      </w:r>
      <w:r w:rsidRPr="00F37AEE">
        <w:rPr>
          <w:rFonts w:ascii="Bookman Old Style" w:hAnsi="Bookman Old Style" w:cs="Arial"/>
          <w:color w:val="000000"/>
          <w:sz w:val="26"/>
          <w:szCs w:val="26"/>
          <w:lang w:eastAsia="es-MX"/>
        </w:rPr>
        <w:t>su carácter</w:t>
      </w:r>
      <w:r>
        <w:rPr>
          <w:rFonts w:ascii="Bookman Old Style" w:hAnsi="Bookman Old Style" w:cs="Arial"/>
          <w:color w:val="000000"/>
          <w:sz w:val="26"/>
          <w:szCs w:val="26"/>
          <w:lang w:eastAsia="es-MX"/>
        </w:rPr>
        <w:t xml:space="preserve"> de Encargada</w:t>
      </w:r>
      <w:r w:rsidRPr="00F37AEE">
        <w:rPr>
          <w:rFonts w:ascii="Bookman Old Style" w:hAnsi="Bookman Old Style" w:cs="Arial"/>
          <w:color w:val="000000"/>
          <w:sz w:val="26"/>
          <w:szCs w:val="26"/>
          <w:lang w:eastAsia="es-MX"/>
        </w:rPr>
        <w:t xml:space="preserve"> de la Hacienda Municipal, todos de este Ayuntamiento, para que realicen de manera indistinta las gestiones necesarias para el debido cumplimiento del presente Decreto. Asimismo</w:t>
      </w:r>
      <w:r>
        <w:rPr>
          <w:rFonts w:ascii="Bookman Old Style" w:hAnsi="Bookman Old Style" w:cs="Arial"/>
          <w:color w:val="000000"/>
          <w:sz w:val="26"/>
          <w:szCs w:val="26"/>
          <w:lang w:eastAsia="es-MX"/>
        </w:rPr>
        <w:t>, se autoriza a los servidores </w:t>
      </w:r>
      <w:r w:rsidRPr="00F37AEE">
        <w:rPr>
          <w:rFonts w:ascii="Bookman Old Style" w:hAnsi="Bookman Old Style" w:cs="Arial"/>
          <w:color w:val="000000"/>
          <w:sz w:val="26"/>
          <w:szCs w:val="26"/>
          <w:lang w:eastAsia="es-MX"/>
        </w:rPr>
        <w:t>públicos antes señalados para que, de manera conjunta, suscriban los instrumentos contractuales derivados de la presente autorización.</w:t>
      </w:r>
      <w:r>
        <w:rPr>
          <w:rFonts w:ascii="Bookman Old Style" w:hAnsi="Bookman Old Style" w:cs="Arial"/>
          <w:color w:val="000000"/>
          <w:sz w:val="26"/>
          <w:szCs w:val="26"/>
          <w:lang w:eastAsia="es-MX"/>
        </w:rPr>
        <w:t xml:space="preserve"> -------------------------------------------------</w:t>
      </w:r>
      <w:r w:rsidR="00442D95">
        <w:rPr>
          <w:rFonts w:ascii="Bookman Old Style" w:hAnsi="Bookman Old Style" w:cs="Arial"/>
          <w:color w:val="000000"/>
          <w:sz w:val="26"/>
          <w:szCs w:val="26"/>
          <w:lang w:eastAsia="es-MX"/>
        </w:rPr>
        <w:t>----------</w:t>
      </w:r>
    </w:p>
    <w:p w14:paraId="67E542D6" w14:textId="77777777" w:rsidR="00442D95" w:rsidRDefault="00442D95" w:rsidP="00442D95">
      <w:pPr>
        <w:spacing w:after="0" w:line="240" w:lineRule="auto"/>
        <w:ind w:left="-1985" w:right="1749"/>
        <w:jc w:val="both"/>
        <w:textAlignment w:val="baseline"/>
        <w:rPr>
          <w:rFonts w:ascii="Bookman Old Style" w:hAnsi="Bookman Old Style" w:cs="Arial"/>
          <w:b/>
          <w:bCs/>
          <w:color w:val="000000"/>
          <w:sz w:val="24"/>
          <w:szCs w:val="24"/>
          <w:lang w:eastAsia="es-MX"/>
        </w:rPr>
      </w:pPr>
    </w:p>
    <w:p w14:paraId="4A212E68" w14:textId="77777777" w:rsidR="00442D95" w:rsidRDefault="00F90871" w:rsidP="00442D95">
      <w:pPr>
        <w:spacing w:after="0" w:line="240" w:lineRule="auto"/>
        <w:ind w:left="-1985" w:right="1749"/>
        <w:jc w:val="both"/>
        <w:textAlignment w:val="baseline"/>
        <w:rPr>
          <w:rFonts w:ascii="Bookman Old Style" w:hAnsi="Bookman Old Style" w:cs="Arial"/>
          <w:color w:val="000000"/>
          <w:sz w:val="26"/>
          <w:szCs w:val="26"/>
          <w:lang w:eastAsia="es-MX"/>
        </w:rPr>
      </w:pPr>
      <w:r w:rsidRPr="00F37AEE">
        <w:rPr>
          <w:rFonts w:ascii="Bookman Old Style" w:hAnsi="Bookman Old Style" w:cs="Arial"/>
          <w:b/>
          <w:bCs/>
          <w:color w:val="000000"/>
          <w:sz w:val="24"/>
          <w:szCs w:val="24"/>
          <w:lang w:eastAsia="es-MX"/>
        </w:rPr>
        <w:t>T R A N S I T O R I O S</w:t>
      </w:r>
      <w:r w:rsidR="00442D95">
        <w:rPr>
          <w:rFonts w:ascii="Bookman Old Style" w:hAnsi="Bookman Old Style" w:cs="Arial"/>
          <w:b/>
          <w:bCs/>
          <w:color w:val="000000"/>
          <w:sz w:val="24"/>
          <w:szCs w:val="24"/>
          <w:lang w:eastAsia="es-MX"/>
        </w:rPr>
        <w:t>: ---------------------------------------------------------</w:t>
      </w:r>
    </w:p>
    <w:p w14:paraId="32D64C59" w14:textId="77777777" w:rsidR="00442D95" w:rsidRDefault="00442D95" w:rsidP="00442D95">
      <w:pPr>
        <w:spacing w:after="0" w:line="240" w:lineRule="auto"/>
        <w:ind w:left="-1985" w:right="1749"/>
        <w:jc w:val="both"/>
        <w:textAlignment w:val="baseline"/>
        <w:rPr>
          <w:rFonts w:ascii="Bookman Old Style" w:hAnsi="Bookman Old Style" w:cs="Arial"/>
          <w:color w:val="000000"/>
          <w:sz w:val="26"/>
          <w:szCs w:val="26"/>
          <w:lang w:eastAsia="es-MX"/>
        </w:rPr>
      </w:pPr>
    </w:p>
    <w:p w14:paraId="482F573D" w14:textId="77777777" w:rsidR="00442D95" w:rsidRDefault="00F90871" w:rsidP="00442D95">
      <w:pPr>
        <w:spacing w:after="0" w:line="240" w:lineRule="auto"/>
        <w:ind w:left="-1985" w:right="1749"/>
        <w:jc w:val="both"/>
        <w:textAlignment w:val="baseline"/>
        <w:rPr>
          <w:rFonts w:ascii="Bookman Old Style" w:hAnsi="Bookman Old Style" w:cs="Arial"/>
          <w:color w:val="000000"/>
          <w:sz w:val="26"/>
          <w:szCs w:val="26"/>
          <w:lang w:eastAsia="es-MX"/>
        </w:rPr>
      </w:pPr>
      <w:r w:rsidRPr="00F37AEE">
        <w:rPr>
          <w:rFonts w:ascii="Bookman Old Style" w:hAnsi="Bookman Old Style" w:cs="Arial"/>
          <w:b/>
          <w:bCs/>
          <w:color w:val="000000"/>
          <w:sz w:val="26"/>
          <w:szCs w:val="26"/>
          <w:lang w:eastAsia="es-MX"/>
        </w:rPr>
        <w:t xml:space="preserve">PRIMERO.- </w:t>
      </w:r>
      <w:r w:rsidRPr="00F37AEE">
        <w:rPr>
          <w:rFonts w:ascii="Bookman Old Style" w:hAnsi="Bookman Old Style" w:cs="Arial"/>
          <w:color w:val="000000"/>
          <w:sz w:val="26"/>
          <w:szCs w:val="26"/>
          <w:lang w:eastAsia="es-MX"/>
        </w:rPr>
        <w:t>Publíquese el presente</w:t>
      </w:r>
      <w:r>
        <w:rPr>
          <w:rFonts w:ascii="Bookman Old Style" w:hAnsi="Bookman Old Style" w:cs="Arial"/>
          <w:color w:val="000000"/>
          <w:sz w:val="26"/>
          <w:szCs w:val="26"/>
          <w:lang w:eastAsia="es-MX"/>
        </w:rPr>
        <w:t xml:space="preserve"> Decreto en la Gaceta Oficial. ---------</w:t>
      </w:r>
      <w:r w:rsidR="00442D95">
        <w:rPr>
          <w:rFonts w:ascii="Bookman Old Style" w:hAnsi="Bookman Old Style" w:cs="Arial"/>
          <w:color w:val="000000"/>
          <w:sz w:val="26"/>
          <w:szCs w:val="26"/>
          <w:lang w:eastAsia="es-MX"/>
        </w:rPr>
        <w:t>----------------------------------------------------------</w:t>
      </w:r>
    </w:p>
    <w:p w14:paraId="4049997B" w14:textId="77777777" w:rsidR="00442D95" w:rsidRDefault="00442D95" w:rsidP="00442D95">
      <w:pPr>
        <w:spacing w:after="0" w:line="240" w:lineRule="auto"/>
        <w:ind w:left="-1985" w:right="1749"/>
        <w:jc w:val="both"/>
        <w:textAlignment w:val="baseline"/>
        <w:rPr>
          <w:rFonts w:ascii="Bookman Old Style" w:hAnsi="Bookman Old Style" w:cs="Arial"/>
          <w:b/>
          <w:bCs/>
          <w:color w:val="000000"/>
          <w:sz w:val="26"/>
          <w:szCs w:val="26"/>
          <w:lang w:eastAsia="es-MX"/>
        </w:rPr>
      </w:pPr>
    </w:p>
    <w:p w14:paraId="40A2E343" w14:textId="77777777" w:rsidR="00442D95" w:rsidRDefault="00F90871" w:rsidP="00442D95">
      <w:pPr>
        <w:spacing w:after="0" w:line="240" w:lineRule="auto"/>
        <w:ind w:left="-1985" w:right="1749"/>
        <w:jc w:val="both"/>
        <w:textAlignment w:val="baseline"/>
        <w:rPr>
          <w:rFonts w:ascii="Bookman Old Style" w:hAnsi="Bookman Old Style" w:cs="Arial"/>
          <w:color w:val="000000"/>
          <w:sz w:val="26"/>
          <w:szCs w:val="26"/>
          <w:lang w:eastAsia="es-MX"/>
        </w:rPr>
      </w:pPr>
      <w:r w:rsidRPr="00F37AEE">
        <w:rPr>
          <w:rFonts w:ascii="Bookman Old Style" w:hAnsi="Bookman Old Style" w:cs="Arial"/>
          <w:b/>
          <w:bCs/>
          <w:color w:val="000000"/>
          <w:sz w:val="26"/>
          <w:szCs w:val="26"/>
          <w:lang w:eastAsia="es-MX"/>
        </w:rPr>
        <w:t>SEGUNDO.-</w:t>
      </w:r>
      <w:r w:rsidRPr="00F37AEE">
        <w:rPr>
          <w:rFonts w:ascii="Bookman Old Style" w:hAnsi="Bookman Old Style" w:cs="Arial"/>
          <w:color w:val="000000"/>
          <w:sz w:val="26"/>
          <w:szCs w:val="26"/>
          <w:lang w:eastAsia="es-MX"/>
        </w:rPr>
        <w:t xml:space="preserve"> El presente Decreto entrará en vigor</w:t>
      </w:r>
      <w:r>
        <w:rPr>
          <w:rFonts w:ascii="Bookman Old Style" w:hAnsi="Bookman Old Style" w:cs="Arial"/>
          <w:color w:val="000000"/>
          <w:sz w:val="26"/>
          <w:szCs w:val="26"/>
          <w:lang w:eastAsia="es-MX"/>
        </w:rPr>
        <w:t xml:space="preserve"> </w:t>
      </w:r>
      <w:r w:rsidRPr="00F37AEE">
        <w:rPr>
          <w:rFonts w:ascii="Bookman Old Style" w:hAnsi="Bookman Old Style" w:cs="Arial"/>
          <w:color w:val="000000"/>
          <w:sz w:val="26"/>
          <w:szCs w:val="26"/>
          <w:lang w:eastAsia="es-MX"/>
        </w:rPr>
        <w:t>a partir del día siguiente de su publicación en la Gaceta Oficial</w:t>
      </w:r>
      <w:r w:rsidR="00442D95">
        <w:rPr>
          <w:rFonts w:ascii="Bookman Old Style" w:hAnsi="Bookman Old Style" w:cs="Arial"/>
          <w:color w:val="000000"/>
          <w:sz w:val="26"/>
          <w:szCs w:val="26"/>
          <w:lang w:eastAsia="es-MX"/>
        </w:rPr>
        <w:t>. ------------</w:t>
      </w:r>
    </w:p>
    <w:p w14:paraId="38A90F03" w14:textId="77777777" w:rsidR="00442D95" w:rsidRDefault="00442D95" w:rsidP="007A24B2">
      <w:pPr>
        <w:spacing w:after="0" w:line="240" w:lineRule="auto"/>
        <w:ind w:right="1749"/>
        <w:jc w:val="both"/>
        <w:textAlignment w:val="baseline"/>
        <w:rPr>
          <w:rFonts w:ascii="Bookman Old Style" w:eastAsia="Calibri" w:hAnsi="Bookman Old Style"/>
          <w:b/>
          <w:sz w:val="32"/>
          <w:szCs w:val="32"/>
        </w:rPr>
      </w:pPr>
    </w:p>
    <w:p w14:paraId="0AD65D69" w14:textId="48D3AE75" w:rsidR="00442D95" w:rsidRDefault="0094792F" w:rsidP="00442D95">
      <w:pPr>
        <w:spacing w:after="0" w:line="240" w:lineRule="auto"/>
        <w:ind w:left="-1985" w:right="1749"/>
        <w:jc w:val="both"/>
        <w:textAlignment w:val="baseline"/>
        <w:rPr>
          <w:rFonts w:ascii="Bookman Old Style" w:hAnsi="Bookman Old Style" w:cs="Arial"/>
          <w:color w:val="000000"/>
          <w:sz w:val="26"/>
          <w:szCs w:val="26"/>
          <w:lang w:eastAsia="es-MX"/>
        </w:rPr>
      </w:pPr>
      <w:r>
        <w:rPr>
          <w:rFonts w:ascii="Bookman Old Style" w:eastAsia="Calibri" w:hAnsi="Bookman Old Style"/>
          <w:b/>
          <w:sz w:val="32"/>
          <w:szCs w:val="32"/>
        </w:rPr>
        <w:t>V</w:t>
      </w:r>
      <w:r w:rsidR="00F82378" w:rsidRPr="00F82378">
        <w:rPr>
          <w:rFonts w:ascii="Bookman Old Style" w:eastAsia="Calibri" w:hAnsi="Bookman Old Style"/>
          <w:b/>
          <w:sz w:val="32"/>
          <w:szCs w:val="32"/>
        </w:rPr>
        <w:t>.-</w:t>
      </w:r>
      <w:r w:rsidR="00F82378">
        <w:rPr>
          <w:rFonts w:ascii="Bookman Old Style" w:eastAsia="Calibri" w:hAnsi="Bookman Old Style"/>
          <w:b/>
          <w:sz w:val="25"/>
          <w:szCs w:val="25"/>
        </w:rPr>
        <w:t xml:space="preserve"> </w:t>
      </w:r>
      <w:r w:rsidR="00B746F0" w:rsidRPr="007A24B2">
        <w:rPr>
          <w:rFonts w:ascii="Bookman Old Style" w:eastAsia="Calibri" w:hAnsi="Bookman Old Style"/>
          <w:b/>
          <w:sz w:val="26"/>
          <w:szCs w:val="26"/>
        </w:rPr>
        <w:t>ASUNTOS DEL PRESIDENTE</w:t>
      </w:r>
      <w:r w:rsidR="00233A72" w:rsidRPr="007A24B2">
        <w:rPr>
          <w:rFonts w:ascii="Bookman Old Style" w:eastAsia="Calibri" w:hAnsi="Bookman Old Style"/>
          <w:b/>
          <w:sz w:val="26"/>
          <w:szCs w:val="26"/>
        </w:rPr>
        <w:t xml:space="preserve">. </w:t>
      </w:r>
      <w:r w:rsidR="00B746F0" w:rsidRPr="007A24B2">
        <w:rPr>
          <w:rFonts w:ascii="Bookman Old Style" w:eastAsia="Calibri" w:hAnsi="Bookman Old Style"/>
          <w:b/>
          <w:sz w:val="26"/>
          <w:szCs w:val="26"/>
        </w:rPr>
        <w:t>------------------</w:t>
      </w:r>
      <w:r w:rsidRPr="007A24B2">
        <w:rPr>
          <w:rFonts w:ascii="Bookman Old Style" w:eastAsia="Calibri" w:hAnsi="Bookman Old Style"/>
          <w:b/>
          <w:sz w:val="26"/>
          <w:szCs w:val="26"/>
        </w:rPr>
        <w:t>-</w:t>
      </w:r>
      <w:r w:rsidR="007A24B2" w:rsidRPr="007A24B2">
        <w:rPr>
          <w:rFonts w:ascii="Bookman Old Style" w:eastAsia="Calibri" w:hAnsi="Bookman Old Style"/>
          <w:b/>
          <w:sz w:val="26"/>
          <w:szCs w:val="26"/>
        </w:rPr>
        <w:t>-</w:t>
      </w:r>
      <w:r w:rsidR="007A24B2">
        <w:rPr>
          <w:rFonts w:ascii="Bookman Old Style" w:eastAsia="Calibri" w:hAnsi="Bookman Old Style"/>
          <w:b/>
          <w:sz w:val="26"/>
          <w:szCs w:val="26"/>
        </w:rPr>
        <w:t>----------------</w:t>
      </w:r>
    </w:p>
    <w:p w14:paraId="52CBB5E0" w14:textId="38234C79" w:rsidR="00442D95" w:rsidRDefault="00442D95" w:rsidP="00442D95">
      <w:pPr>
        <w:spacing w:after="0" w:line="240" w:lineRule="auto"/>
        <w:ind w:left="-1985" w:right="1749"/>
        <w:jc w:val="both"/>
        <w:textAlignment w:val="baseline"/>
        <w:rPr>
          <w:rFonts w:ascii="Bookman Old Style" w:hAnsi="Bookman Old Style"/>
          <w:b/>
          <w:sz w:val="26"/>
          <w:szCs w:val="26"/>
        </w:rPr>
      </w:pPr>
    </w:p>
    <w:p w14:paraId="3D39892F" w14:textId="6350B7FF" w:rsidR="00442D95" w:rsidRDefault="00442D95" w:rsidP="00442D95">
      <w:pPr>
        <w:spacing w:after="0" w:line="240" w:lineRule="auto"/>
        <w:ind w:left="-1985" w:right="1749"/>
        <w:jc w:val="both"/>
        <w:textAlignment w:val="baseline"/>
        <w:rPr>
          <w:rFonts w:ascii="Bookman Old Style" w:hAnsi="Bookman Old Style"/>
          <w:b/>
          <w:sz w:val="26"/>
          <w:szCs w:val="26"/>
        </w:rPr>
      </w:pPr>
    </w:p>
    <w:p w14:paraId="2AAFAF5E" w14:textId="77777777" w:rsidR="00442D95" w:rsidRDefault="00442D95" w:rsidP="00442D95">
      <w:pPr>
        <w:spacing w:after="0" w:line="240" w:lineRule="auto"/>
        <w:ind w:left="-1985" w:right="1749"/>
        <w:jc w:val="both"/>
        <w:textAlignment w:val="baseline"/>
        <w:rPr>
          <w:rFonts w:ascii="Bookman Old Style" w:hAnsi="Bookman Old Style"/>
          <w:b/>
          <w:sz w:val="26"/>
          <w:szCs w:val="26"/>
        </w:rPr>
      </w:pPr>
    </w:p>
    <w:p w14:paraId="3B68434B" w14:textId="77777777" w:rsidR="00442D95" w:rsidRDefault="00442D95" w:rsidP="00442D95">
      <w:pPr>
        <w:spacing w:after="0" w:line="240" w:lineRule="auto"/>
        <w:ind w:left="-1985" w:right="1749"/>
        <w:jc w:val="both"/>
        <w:textAlignment w:val="baseline"/>
        <w:rPr>
          <w:rFonts w:ascii="Bookman Old Style" w:hAnsi="Bookman Old Style"/>
          <w:b/>
          <w:sz w:val="26"/>
          <w:szCs w:val="26"/>
        </w:rPr>
      </w:pPr>
    </w:p>
    <w:p w14:paraId="1DF63D0D" w14:textId="4E059462" w:rsidR="00442D95" w:rsidRDefault="00442D95" w:rsidP="00753CE8">
      <w:pPr>
        <w:spacing w:after="0" w:line="240" w:lineRule="auto"/>
        <w:ind w:right="1749"/>
        <w:jc w:val="both"/>
        <w:textAlignment w:val="baseline"/>
        <w:rPr>
          <w:rFonts w:ascii="Bookman Old Style" w:hAnsi="Bookman Old Style"/>
          <w:b/>
          <w:sz w:val="26"/>
          <w:szCs w:val="26"/>
        </w:rPr>
      </w:pPr>
    </w:p>
    <w:p w14:paraId="471A6591" w14:textId="77777777" w:rsidR="00753CE8" w:rsidRDefault="00753CE8" w:rsidP="00753CE8">
      <w:pPr>
        <w:spacing w:after="0" w:line="240" w:lineRule="auto"/>
        <w:ind w:right="1749"/>
        <w:jc w:val="both"/>
        <w:textAlignment w:val="baseline"/>
        <w:rPr>
          <w:rFonts w:ascii="Bookman Old Style" w:hAnsi="Bookman Old Style"/>
          <w:b/>
          <w:sz w:val="26"/>
          <w:szCs w:val="26"/>
        </w:rPr>
      </w:pPr>
    </w:p>
    <w:p w14:paraId="72805124" w14:textId="77777777" w:rsidR="00442D95" w:rsidRDefault="00442D95" w:rsidP="00442D95">
      <w:pPr>
        <w:spacing w:after="0" w:line="240" w:lineRule="auto"/>
        <w:ind w:left="284" w:right="-235"/>
        <w:jc w:val="both"/>
        <w:textAlignment w:val="baseline"/>
        <w:rPr>
          <w:rFonts w:ascii="Bookman Old Style" w:hAnsi="Bookman Old Style"/>
          <w:b/>
          <w:sz w:val="26"/>
          <w:szCs w:val="26"/>
        </w:rPr>
      </w:pPr>
    </w:p>
    <w:p w14:paraId="3572D291" w14:textId="77777777" w:rsidR="00442D95" w:rsidRDefault="00DC35FD" w:rsidP="00442D95">
      <w:pPr>
        <w:spacing w:after="0" w:line="240" w:lineRule="auto"/>
        <w:ind w:left="284" w:right="-235"/>
        <w:jc w:val="both"/>
        <w:textAlignment w:val="baseline"/>
        <w:rPr>
          <w:rFonts w:ascii="Bookman Old Style" w:hAnsi="Bookman Old Style" w:cs="Arial"/>
          <w:color w:val="000000"/>
          <w:sz w:val="26"/>
          <w:szCs w:val="26"/>
          <w:lang w:eastAsia="es-MX"/>
        </w:rPr>
      </w:pPr>
      <w:r w:rsidRPr="006E7DD4">
        <w:rPr>
          <w:rFonts w:ascii="Bookman Old Style" w:hAnsi="Bookman Old Style"/>
          <w:b/>
          <w:sz w:val="26"/>
          <w:szCs w:val="26"/>
        </w:rPr>
        <w:t>Presidente Municipal</w:t>
      </w:r>
      <w:r w:rsidRPr="00DE0A64">
        <w:rPr>
          <w:rFonts w:ascii="Bookman Old Style" w:hAnsi="Bookman Old Style"/>
          <w:sz w:val="26"/>
          <w:szCs w:val="26"/>
        </w:rPr>
        <w:t xml:space="preserve"> </w:t>
      </w:r>
      <w:r w:rsidRPr="006F3D4E">
        <w:rPr>
          <w:rFonts w:ascii="Bookman Old Style" w:hAnsi="Bookman Old Style"/>
          <w:b/>
          <w:sz w:val="26"/>
          <w:szCs w:val="26"/>
        </w:rPr>
        <w:t>RODOLFO HERNÁNDEZ SÁNCHEZ</w:t>
      </w:r>
      <w:r w:rsidR="006E7DD4">
        <w:rPr>
          <w:rFonts w:ascii="Bookman Old Style" w:hAnsi="Bookman Old Style"/>
          <w:sz w:val="26"/>
          <w:szCs w:val="26"/>
        </w:rPr>
        <w:t>.</w:t>
      </w:r>
      <w:r w:rsidR="006E7DD4" w:rsidRPr="006E7DD4">
        <w:rPr>
          <w:rFonts w:ascii="Bookman Old Style" w:eastAsia="Calibri" w:hAnsi="Bookman Old Style"/>
          <w:i/>
          <w:sz w:val="26"/>
          <w:szCs w:val="26"/>
        </w:rPr>
        <w:t xml:space="preserve"> </w:t>
      </w:r>
      <w:r w:rsidR="003F5DD4">
        <w:rPr>
          <w:rFonts w:ascii="Bookman Old Style" w:eastAsia="Calibri" w:hAnsi="Bookman Old Style"/>
          <w:i/>
          <w:sz w:val="26"/>
          <w:szCs w:val="26"/>
        </w:rPr>
        <w:t xml:space="preserve">    </w:t>
      </w:r>
      <w:r w:rsidR="006E7DD4" w:rsidRPr="006E7DD4">
        <w:rPr>
          <w:rFonts w:ascii="Bookman Old Style" w:eastAsia="Calibri" w:hAnsi="Bookman Old Style"/>
          <w:i/>
          <w:sz w:val="26"/>
          <w:szCs w:val="26"/>
        </w:rPr>
        <w:t>–</w:t>
      </w:r>
      <w:r w:rsidR="0094792F">
        <w:rPr>
          <w:rFonts w:ascii="Bookman Old Style" w:hAnsi="Bookman Old Style"/>
          <w:i/>
          <w:sz w:val="26"/>
          <w:szCs w:val="26"/>
        </w:rPr>
        <w:t>Pues el punto que nos ocupa ya fue desahogado y agradez</w:t>
      </w:r>
      <w:r w:rsidR="00737D67">
        <w:rPr>
          <w:rFonts w:ascii="Bookman Old Style" w:hAnsi="Bookman Old Style"/>
          <w:i/>
          <w:sz w:val="26"/>
          <w:szCs w:val="26"/>
        </w:rPr>
        <w:t>co a todos por su asistencia</w:t>
      </w:r>
      <w:r w:rsidR="0094792F">
        <w:rPr>
          <w:rFonts w:ascii="Bookman Old Style" w:hAnsi="Bookman Old Style"/>
          <w:i/>
          <w:sz w:val="26"/>
          <w:szCs w:val="26"/>
        </w:rPr>
        <w:t xml:space="preserve">. </w:t>
      </w:r>
      <w:r w:rsidR="006E7DD4">
        <w:rPr>
          <w:rFonts w:ascii="Bookman Old Style" w:hAnsi="Bookman Old Style"/>
          <w:i/>
          <w:sz w:val="26"/>
          <w:szCs w:val="26"/>
        </w:rPr>
        <w:t xml:space="preserve">Adelante </w:t>
      </w:r>
      <w:r w:rsidRPr="006E7DD4">
        <w:rPr>
          <w:rFonts w:ascii="Bookman Old Style" w:hAnsi="Bookman Old Style"/>
          <w:i/>
          <w:sz w:val="26"/>
          <w:szCs w:val="26"/>
        </w:rPr>
        <w:t>Secretario continúe</w:t>
      </w:r>
      <w:r w:rsidR="006E7DD4" w:rsidRPr="006E7DD4">
        <w:rPr>
          <w:rFonts w:ascii="Bookman Old Style" w:hAnsi="Bookman Old Style"/>
          <w:i/>
          <w:sz w:val="26"/>
          <w:szCs w:val="26"/>
        </w:rPr>
        <w:t xml:space="preserve"> por favor</w:t>
      </w:r>
      <w:r w:rsidRPr="006E7DD4">
        <w:rPr>
          <w:rFonts w:ascii="Bookman Old Style" w:hAnsi="Bookman Old Style"/>
          <w:i/>
          <w:sz w:val="26"/>
          <w:szCs w:val="26"/>
        </w:rPr>
        <w:t xml:space="preserve"> con el desarrollo de la sesión.</w:t>
      </w:r>
      <w:r w:rsidR="0094792F">
        <w:rPr>
          <w:rFonts w:ascii="Bookman Old Style" w:hAnsi="Bookman Old Style"/>
          <w:i/>
          <w:sz w:val="26"/>
          <w:szCs w:val="26"/>
        </w:rPr>
        <w:t xml:space="preserve"> ------</w:t>
      </w:r>
      <w:r w:rsidR="003F5DD4">
        <w:rPr>
          <w:rFonts w:ascii="Bookman Old Style" w:hAnsi="Bookman Old Style"/>
          <w:i/>
          <w:sz w:val="26"/>
          <w:szCs w:val="26"/>
        </w:rPr>
        <w:t>------------</w:t>
      </w:r>
      <w:r w:rsidR="00442D95">
        <w:rPr>
          <w:rFonts w:ascii="Bookman Old Style" w:hAnsi="Bookman Old Style"/>
          <w:i/>
          <w:sz w:val="26"/>
          <w:szCs w:val="26"/>
        </w:rPr>
        <w:t>--------------------</w:t>
      </w:r>
    </w:p>
    <w:p w14:paraId="009D395D" w14:textId="77777777" w:rsidR="00442D95" w:rsidRDefault="00442D95" w:rsidP="00442D95">
      <w:pPr>
        <w:spacing w:after="0" w:line="240" w:lineRule="auto"/>
        <w:ind w:left="284" w:right="-235"/>
        <w:jc w:val="both"/>
        <w:textAlignment w:val="baseline"/>
        <w:rPr>
          <w:rFonts w:ascii="Bookman Old Style" w:eastAsia="Calibri" w:hAnsi="Bookman Old Style"/>
          <w:b/>
          <w:sz w:val="32"/>
          <w:szCs w:val="32"/>
        </w:rPr>
      </w:pPr>
    </w:p>
    <w:p w14:paraId="41206167" w14:textId="2E3A1F03" w:rsidR="00737D67" w:rsidRPr="00442D95" w:rsidRDefault="00737D67" w:rsidP="00442D95">
      <w:pPr>
        <w:spacing w:after="0" w:line="240" w:lineRule="auto"/>
        <w:ind w:left="284" w:right="-235"/>
        <w:jc w:val="both"/>
        <w:textAlignment w:val="baseline"/>
        <w:rPr>
          <w:rFonts w:ascii="Bookman Old Style" w:hAnsi="Bookman Old Style" w:cs="Arial"/>
          <w:color w:val="000000"/>
          <w:sz w:val="26"/>
          <w:szCs w:val="26"/>
          <w:lang w:eastAsia="es-MX"/>
        </w:rPr>
      </w:pPr>
      <w:r>
        <w:rPr>
          <w:rFonts w:ascii="Bookman Old Style" w:eastAsia="Calibri" w:hAnsi="Bookman Old Style"/>
          <w:b/>
          <w:sz w:val="32"/>
          <w:szCs w:val="32"/>
        </w:rPr>
        <w:t>V</w:t>
      </w:r>
      <w:r w:rsidR="0060066E">
        <w:rPr>
          <w:rFonts w:ascii="Bookman Old Style" w:eastAsia="Calibri" w:hAnsi="Bookman Old Style"/>
          <w:b/>
          <w:sz w:val="32"/>
          <w:szCs w:val="32"/>
        </w:rPr>
        <w:t>I</w:t>
      </w:r>
      <w:r w:rsidR="00F82378">
        <w:rPr>
          <w:rFonts w:ascii="Bookman Old Style" w:eastAsia="Calibri" w:hAnsi="Bookman Old Style"/>
          <w:b/>
          <w:sz w:val="32"/>
          <w:szCs w:val="32"/>
        </w:rPr>
        <w:t>.</w:t>
      </w:r>
      <w:r w:rsidR="00F82378">
        <w:rPr>
          <w:rFonts w:ascii="Bookman Old Style" w:hAnsi="Bookman Old Style"/>
          <w:b/>
          <w:sz w:val="26"/>
          <w:szCs w:val="26"/>
        </w:rPr>
        <w:t xml:space="preserve">- </w:t>
      </w:r>
      <w:r w:rsidR="00233A72">
        <w:rPr>
          <w:rFonts w:ascii="Bookman Old Style" w:hAnsi="Bookman Old Style"/>
          <w:b/>
          <w:sz w:val="26"/>
          <w:szCs w:val="26"/>
        </w:rPr>
        <w:t>ASUNTOS DE REGIDORES. ----</w:t>
      </w:r>
      <w:r w:rsidR="0060066E">
        <w:rPr>
          <w:rFonts w:ascii="Bookman Old Style" w:hAnsi="Bookman Old Style"/>
          <w:b/>
          <w:sz w:val="26"/>
          <w:szCs w:val="26"/>
        </w:rPr>
        <w:t>--------------------------</w:t>
      </w:r>
      <w:r w:rsidR="002412A4">
        <w:rPr>
          <w:rFonts w:ascii="Bookman Old Style" w:hAnsi="Bookman Old Style"/>
          <w:b/>
          <w:sz w:val="26"/>
          <w:szCs w:val="26"/>
        </w:rPr>
        <w:t>-</w:t>
      </w:r>
      <w:r w:rsidR="0060066E">
        <w:rPr>
          <w:rFonts w:ascii="Bookman Old Style" w:hAnsi="Bookman Old Style"/>
          <w:b/>
          <w:sz w:val="26"/>
          <w:szCs w:val="26"/>
        </w:rPr>
        <w:t>-</w:t>
      </w:r>
      <w:r>
        <w:rPr>
          <w:rFonts w:ascii="Bookman Old Style" w:hAnsi="Bookman Old Style"/>
          <w:b/>
          <w:sz w:val="26"/>
          <w:szCs w:val="26"/>
        </w:rPr>
        <w:t>---</w:t>
      </w:r>
    </w:p>
    <w:p w14:paraId="124575ED" w14:textId="77777777" w:rsidR="00737D67" w:rsidRDefault="00737D67" w:rsidP="00442D95">
      <w:pPr>
        <w:spacing w:after="0" w:line="240" w:lineRule="auto"/>
        <w:ind w:left="284" w:right="-235"/>
        <w:jc w:val="both"/>
        <w:rPr>
          <w:rFonts w:ascii="Bookman Old Style" w:eastAsia="Calibri" w:hAnsi="Bookman Old Style"/>
          <w:sz w:val="26"/>
          <w:szCs w:val="26"/>
        </w:rPr>
      </w:pPr>
    </w:p>
    <w:p w14:paraId="4390FE4A" w14:textId="4B099FFB" w:rsidR="00442D95" w:rsidRDefault="00737D67" w:rsidP="00442D95">
      <w:pPr>
        <w:spacing w:after="0" w:line="240" w:lineRule="auto"/>
        <w:ind w:left="284" w:right="-235"/>
        <w:jc w:val="both"/>
        <w:rPr>
          <w:rFonts w:ascii="Bookman Old Style" w:hAnsi="Bookman Old Style"/>
          <w:b/>
          <w:sz w:val="26"/>
          <w:szCs w:val="26"/>
        </w:rPr>
      </w:pPr>
      <w:r>
        <w:rPr>
          <w:rFonts w:ascii="Bookman Old Style" w:eastAsia="Calibri" w:hAnsi="Bookman Old Style"/>
          <w:sz w:val="26"/>
          <w:szCs w:val="26"/>
        </w:rPr>
        <w:t xml:space="preserve">No habiendo asuntos por mencionar o agregar por parte de los </w:t>
      </w:r>
      <w:r w:rsidR="006C161C">
        <w:rPr>
          <w:rFonts w:ascii="Bookman Old Style" w:eastAsia="Calibri" w:hAnsi="Bookman Old Style"/>
          <w:sz w:val="26"/>
          <w:szCs w:val="26"/>
        </w:rPr>
        <w:t xml:space="preserve">CC. Regidores, se procede con el desarrollo de la sesión.  </w:t>
      </w:r>
    </w:p>
    <w:p w14:paraId="1BDDBD1D" w14:textId="77777777" w:rsidR="00442D95" w:rsidRDefault="00442D95" w:rsidP="00442D95">
      <w:pPr>
        <w:spacing w:after="0" w:line="240" w:lineRule="auto"/>
        <w:ind w:left="284" w:right="-235"/>
        <w:jc w:val="both"/>
        <w:rPr>
          <w:rFonts w:ascii="Bookman Old Style" w:hAnsi="Bookman Old Style"/>
          <w:b/>
          <w:sz w:val="26"/>
          <w:szCs w:val="26"/>
        </w:rPr>
      </w:pPr>
    </w:p>
    <w:p w14:paraId="73D61EAF" w14:textId="37EE42C3" w:rsidR="0059101B" w:rsidRPr="00737D67" w:rsidRDefault="0060066E" w:rsidP="00442D95">
      <w:pPr>
        <w:spacing w:after="0" w:line="240" w:lineRule="auto"/>
        <w:ind w:left="284" w:right="-235"/>
        <w:jc w:val="both"/>
        <w:rPr>
          <w:rFonts w:ascii="Bookman Old Style" w:hAnsi="Bookman Old Style"/>
          <w:b/>
          <w:sz w:val="26"/>
          <w:szCs w:val="26"/>
        </w:rPr>
      </w:pPr>
      <w:r>
        <w:rPr>
          <w:rFonts w:ascii="Bookman Old Style" w:eastAsia="Calibri" w:hAnsi="Bookman Old Style"/>
          <w:b/>
          <w:sz w:val="32"/>
          <w:szCs w:val="32"/>
        </w:rPr>
        <w:t>V</w:t>
      </w:r>
      <w:r w:rsidR="00737D67">
        <w:rPr>
          <w:rFonts w:ascii="Bookman Old Style" w:eastAsia="Calibri" w:hAnsi="Bookman Old Style"/>
          <w:b/>
          <w:sz w:val="32"/>
          <w:szCs w:val="32"/>
        </w:rPr>
        <w:t>II</w:t>
      </w:r>
      <w:r w:rsidR="00233A72">
        <w:rPr>
          <w:rFonts w:ascii="Bookman Old Style" w:eastAsia="Calibri" w:hAnsi="Bookman Old Style"/>
          <w:b/>
          <w:sz w:val="32"/>
          <w:szCs w:val="32"/>
        </w:rPr>
        <w:t>.</w:t>
      </w:r>
      <w:r w:rsidR="00233A72">
        <w:rPr>
          <w:rFonts w:ascii="Bookman Old Style" w:hAnsi="Bookman Old Style"/>
          <w:b/>
          <w:sz w:val="26"/>
          <w:szCs w:val="26"/>
        </w:rPr>
        <w:t>- CLAUSURA DE LA SESIÓN. ---</w:t>
      </w:r>
      <w:r w:rsidR="00221FBF">
        <w:rPr>
          <w:rFonts w:ascii="Bookman Old Style" w:hAnsi="Bookman Old Style"/>
          <w:b/>
          <w:sz w:val="26"/>
          <w:szCs w:val="26"/>
        </w:rPr>
        <w:t>-----------------------------</w:t>
      </w:r>
      <w:r w:rsidR="00737D67">
        <w:rPr>
          <w:rFonts w:ascii="Bookman Old Style" w:hAnsi="Bookman Old Style"/>
          <w:b/>
          <w:sz w:val="26"/>
          <w:szCs w:val="26"/>
        </w:rPr>
        <w:t>--</w:t>
      </w:r>
    </w:p>
    <w:p w14:paraId="78641223" w14:textId="77777777" w:rsidR="006F3D4E" w:rsidRPr="006F3D4E" w:rsidRDefault="006F3D4E" w:rsidP="003F5DD4">
      <w:pPr>
        <w:spacing w:after="0" w:line="240" w:lineRule="auto"/>
        <w:ind w:left="-1985" w:right="1749"/>
        <w:jc w:val="both"/>
        <w:rPr>
          <w:rFonts w:ascii="Bookman Old Style" w:hAnsi="Bookman Old Style"/>
          <w:b/>
          <w:sz w:val="10"/>
          <w:szCs w:val="10"/>
        </w:rPr>
      </w:pPr>
    </w:p>
    <w:p w14:paraId="6368559B" w14:textId="77777777" w:rsidR="00442D95" w:rsidRDefault="00442D95" w:rsidP="00442D95">
      <w:pPr>
        <w:spacing w:after="0" w:line="240" w:lineRule="auto"/>
        <w:ind w:left="284" w:right="-235"/>
        <w:jc w:val="both"/>
        <w:rPr>
          <w:rFonts w:ascii="Bookman Old Style" w:hAnsi="Bookman Old Style" w:cs="Calibri"/>
          <w:sz w:val="26"/>
          <w:szCs w:val="26"/>
        </w:rPr>
      </w:pPr>
    </w:p>
    <w:p w14:paraId="3218BE94" w14:textId="032CA79D" w:rsidR="008F67C3" w:rsidRDefault="00221FBF" w:rsidP="00442D95">
      <w:pPr>
        <w:spacing w:after="0" w:line="240" w:lineRule="auto"/>
        <w:ind w:left="284" w:right="-235"/>
        <w:jc w:val="both"/>
        <w:rPr>
          <w:rFonts w:ascii="Bookman Old Style" w:hAnsi="Bookman Old Style"/>
          <w:b/>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w:t>
      </w:r>
      <w:bookmarkStart w:id="0" w:name="_GoBack"/>
      <w:bookmarkEnd w:id="0"/>
      <w:r>
        <w:rPr>
          <w:rFonts w:ascii="Bookman Old Style" w:eastAsia="Calibri" w:hAnsi="Bookman Old Style"/>
          <w:i/>
          <w:sz w:val="26"/>
          <w:szCs w:val="26"/>
        </w:rPr>
        <w:t>sión, por lo que siendo las</w:t>
      </w:r>
      <w:r w:rsidR="00442D95">
        <w:rPr>
          <w:rFonts w:ascii="Bookman Old Style" w:eastAsia="Calibri" w:hAnsi="Bookman Old Style"/>
          <w:i/>
          <w:sz w:val="26"/>
          <w:szCs w:val="26"/>
        </w:rPr>
        <w:t xml:space="preserve"> 11:38 (once</w:t>
      </w:r>
      <w:r w:rsidR="00822B39">
        <w:rPr>
          <w:rFonts w:ascii="Bookman Old Style" w:eastAsia="Calibri" w:hAnsi="Bookman Old Style"/>
          <w:i/>
          <w:sz w:val="26"/>
          <w:szCs w:val="26"/>
        </w:rPr>
        <w:t>) horas con (treinta y ocho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442D95">
        <w:rPr>
          <w:rFonts w:ascii="Bookman Old Style" w:eastAsia="Calibri" w:hAnsi="Bookman Old Style"/>
          <w:i/>
          <w:sz w:val="26"/>
          <w:szCs w:val="26"/>
        </w:rPr>
        <w:t>del día 6</w:t>
      </w:r>
      <w:r w:rsidR="005D63F2">
        <w:rPr>
          <w:rFonts w:ascii="Bookman Old Style" w:eastAsia="Calibri" w:hAnsi="Bookman Old Style"/>
          <w:i/>
          <w:sz w:val="26"/>
          <w:szCs w:val="26"/>
        </w:rPr>
        <w:t xml:space="preserve"> (</w:t>
      </w:r>
      <w:r w:rsidR="00442D95">
        <w:rPr>
          <w:rFonts w:ascii="Bookman Old Style" w:eastAsia="Calibri" w:hAnsi="Bookman Old Style"/>
          <w:i/>
          <w:sz w:val="26"/>
          <w:szCs w:val="26"/>
        </w:rPr>
        <w:t>Seis</w:t>
      </w:r>
      <w:r>
        <w:rPr>
          <w:rFonts w:ascii="Bookman Old Style" w:eastAsia="Calibri" w:hAnsi="Bookman Old Style"/>
          <w:i/>
          <w:sz w:val="26"/>
          <w:szCs w:val="26"/>
        </w:rPr>
        <w:t xml:space="preserve">) de </w:t>
      </w:r>
      <w:r w:rsidR="00442D95">
        <w:rPr>
          <w:rFonts w:ascii="Bookman Old Style" w:eastAsia="Calibri" w:hAnsi="Bookman Old Style"/>
          <w:i/>
          <w:sz w:val="26"/>
          <w:szCs w:val="26"/>
        </w:rPr>
        <w:t>Abril del año 2022 (dos mil veintidós</w:t>
      </w:r>
      <w:r>
        <w:rPr>
          <w:rFonts w:ascii="Bookman Old Style" w:eastAsia="Calibri" w:hAnsi="Bookman Old Style"/>
          <w:i/>
          <w:sz w:val="26"/>
          <w:szCs w:val="26"/>
        </w:rPr>
        <w:t>), doy p</w:t>
      </w:r>
      <w:r w:rsidR="00442D95">
        <w:rPr>
          <w:rFonts w:ascii="Bookman Old Style" w:eastAsia="Calibri" w:hAnsi="Bookman Old Style"/>
          <w:i/>
          <w:sz w:val="26"/>
          <w:szCs w:val="26"/>
        </w:rPr>
        <w:t>or clausurada la Sesión número 2</w:t>
      </w:r>
      <w:r>
        <w:rPr>
          <w:rFonts w:ascii="Bookman Old Style" w:eastAsia="Calibri" w:hAnsi="Bookman Old Style"/>
          <w:i/>
          <w:sz w:val="26"/>
          <w:szCs w:val="26"/>
        </w:rPr>
        <w:t xml:space="preserve"> </w:t>
      </w:r>
      <w:r w:rsidR="00442D95">
        <w:rPr>
          <w:rFonts w:ascii="Bookman Old Style" w:eastAsia="Calibri" w:hAnsi="Bookman Old Style"/>
          <w:i/>
          <w:sz w:val="26"/>
          <w:szCs w:val="26"/>
        </w:rPr>
        <w:t>(Dos</w:t>
      </w:r>
      <w:r w:rsidR="005D63F2">
        <w:rPr>
          <w:rFonts w:ascii="Bookman Old Style" w:eastAsia="Calibri" w:hAnsi="Bookman Old Style"/>
          <w:i/>
          <w:sz w:val="26"/>
          <w:szCs w:val="26"/>
        </w:rPr>
        <w:t>) Extraordinaria</w:t>
      </w:r>
      <w:r w:rsidR="006348A6">
        <w:rPr>
          <w:rFonts w:ascii="Bookman Old Style" w:eastAsia="Calibri" w:hAnsi="Bookman Old Style"/>
          <w:i/>
          <w:sz w:val="26"/>
          <w:szCs w:val="26"/>
        </w:rPr>
        <w:t xml:space="preserve"> del Honorable Ayuntamiento, celebrada por la Administración Pública 2021 – 2024 (dos mil veintiuno – dos mil</w:t>
      </w:r>
      <w:r w:rsidR="00442D95">
        <w:rPr>
          <w:rFonts w:ascii="Bookman Old Style" w:eastAsia="Calibri" w:hAnsi="Bookman Old Style"/>
          <w:i/>
          <w:sz w:val="26"/>
          <w:szCs w:val="26"/>
        </w:rPr>
        <w:t xml:space="preserve"> veinticuatro), bajo el Acta 002/2022</w:t>
      </w:r>
      <w:r w:rsidR="006B1C85">
        <w:rPr>
          <w:rFonts w:ascii="Bookman Old Style" w:eastAsia="Calibri" w:hAnsi="Bookman Old Style"/>
          <w:i/>
          <w:sz w:val="26"/>
          <w:szCs w:val="26"/>
        </w:rPr>
        <w:t xml:space="preserve"> (ce</w:t>
      </w:r>
      <w:r w:rsidR="00822B39">
        <w:rPr>
          <w:rFonts w:ascii="Bookman Old Style" w:eastAsia="Calibri" w:hAnsi="Bookman Old Style"/>
          <w:i/>
          <w:sz w:val="26"/>
          <w:szCs w:val="26"/>
        </w:rPr>
        <w:t>ro, cero, uno</w:t>
      </w:r>
      <w:r w:rsidR="00442D95">
        <w:rPr>
          <w:rFonts w:ascii="Bookman Old Style" w:eastAsia="Calibri" w:hAnsi="Bookman Old Style"/>
          <w:i/>
          <w:sz w:val="26"/>
          <w:szCs w:val="26"/>
        </w:rPr>
        <w:t xml:space="preserve"> diagonal dos mil </w:t>
      </w:r>
      <w:r w:rsidR="00753CE8">
        <w:rPr>
          <w:rFonts w:ascii="Bookman Old Style" w:eastAsia="Calibri" w:hAnsi="Bookman Old Style"/>
          <w:i/>
          <w:sz w:val="26"/>
          <w:szCs w:val="26"/>
        </w:rPr>
        <w:t>veintidós</w:t>
      </w:r>
      <w:r w:rsidR="00F91698">
        <w:rPr>
          <w:rFonts w:ascii="Bookman Old Style" w:eastAsia="Calibri" w:hAnsi="Bookman Old Style"/>
          <w:i/>
          <w:sz w:val="26"/>
          <w:szCs w:val="26"/>
        </w:rPr>
        <w:t>)</w:t>
      </w:r>
      <w:r w:rsidR="006348A6">
        <w:rPr>
          <w:rFonts w:ascii="Bookman Old Style" w:eastAsia="Calibri" w:hAnsi="Bookman Old Style"/>
          <w:i/>
          <w:sz w:val="26"/>
          <w:szCs w:val="26"/>
        </w:rPr>
        <w:t xml:space="preserve"> </w:t>
      </w:r>
      <w:r w:rsidR="00F91698">
        <w:rPr>
          <w:rFonts w:ascii="Bookman Old Style" w:eastAsia="Calibri" w:hAnsi="Bookman Old Style"/>
          <w:i/>
          <w:sz w:val="26"/>
          <w:szCs w:val="26"/>
        </w:rPr>
        <w:t>¡</w:t>
      </w:r>
      <w:r w:rsidR="006348A6">
        <w:rPr>
          <w:rFonts w:ascii="Bookman Old Style" w:eastAsia="Calibri" w:hAnsi="Bookman Old Style"/>
          <w:i/>
          <w:sz w:val="26"/>
          <w:szCs w:val="26"/>
        </w:rPr>
        <w:t>Muchas gracias a todo</w:t>
      </w:r>
      <w:r w:rsidR="00F91698">
        <w:rPr>
          <w:rFonts w:ascii="Bookman Old Style" w:eastAsia="Calibri" w:hAnsi="Bookman Old Style"/>
          <w:i/>
          <w:sz w:val="26"/>
          <w:szCs w:val="26"/>
        </w:rPr>
        <w:t>s los asistentes!</w:t>
      </w:r>
      <w:r w:rsidR="000218DD">
        <w:rPr>
          <w:rFonts w:ascii="Bookman Old Style" w:eastAsia="Calibri" w:hAnsi="Bookman Old Style"/>
          <w:i/>
          <w:sz w:val="26"/>
          <w:szCs w:val="26"/>
        </w:rPr>
        <w:t xml:space="preserve"> --------</w:t>
      </w:r>
      <w:r w:rsidR="005D63F2">
        <w:rPr>
          <w:rFonts w:ascii="Bookman Old Style" w:eastAsia="Calibri" w:hAnsi="Bookman Old Style"/>
          <w:i/>
          <w:sz w:val="26"/>
          <w:szCs w:val="26"/>
        </w:rPr>
        <w:t>--------------------------------------</w:t>
      </w:r>
      <w:r w:rsidR="00753CE8">
        <w:rPr>
          <w:rFonts w:ascii="Bookman Old Style" w:eastAsia="Calibri" w:hAnsi="Bookman Old Style"/>
          <w:i/>
          <w:sz w:val="26"/>
          <w:szCs w:val="26"/>
        </w:rPr>
        <w:t>-----------------------------</w:t>
      </w:r>
    </w:p>
    <w:p w14:paraId="7A5402F6" w14:textId="77777777" w:rsidR="006F3D4E" w:rsidRDefault="006F3D4E" w:rsidP="00442D95">
      <w:pPr>
        <w:spacing w:after="0" w:line="240" w:lineRule="auto"/>
        <w:ind w:left="284" w:right="-235"/>
        <w:jc w:val="both"/>
        <w:rPr>
          <w:rFonts w:ascii="Bookman Old Style" w:eastAsia="Calibri" w:hAnsi="Bookman Old Style" w:cs="Times New Roman"/>
          <w:b/>
          <w:i/>
          <w:sz w:val="26"/>
          <w:szCs w:val="26"/>
        </w:rPr>
      </w:pPr>
    </w:p>
    <w:p w14:paraId="04029759" w14:textId="77777777" w:rsidR="007658FF" w:rsidRPr="004923F0" w:rsidRDefault="007776ED" w:rsidP="00753CE8">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14:paraId="7274EE19" w14:textId="77777777" w:rsidR="00E5174F" w:rsidRPr="006D1298" w:rsidRDefault="00E5174F" w:rsidP="00753CE8">
      <w:pPr>
        <w:spacing w:after="0" w:line="240" w:lineRule="auto"/>
        <w:ind w:left="284" w:right="-235"/>
        <w:jc w:val="both"/>
        <w:rPr>
          <w:rFonts w:ascii="Bookman Old Style" w:eastAsia="Calibri" w:hAnsi="Bookman Old Style" w:cs="Times New Roman"/>
          <w:b/>
          <w:sz w:val="10"/>
          <w:szCs w:val="10"/>
        </w:rPr>
      </w:pPr>
    </w:p>
    <w:p w14:paraId="0ADF1AD7" w14:textId="77777777" w:rsidR="006348A6" w:rsidRDefault="006348A6" w:rsidP="00753CE8">
      <w:pPr>
        <w:spacing w:after="0" w:line="240" w:lineRule="auto"/>
        <w:ind w:left="284" w:right="-235"/>
        <w:jc w:val="both"/>
        <w:rPr>
          <w:rFonts w:ascii="Bookman Old Style" w:eastAsia="Calibri" w:hAnsi="Bookman Old Style" w:cs="Times New Roman"/>
          <w:b/>
          <w:sz w:val="26"/>
          <w:szCs w:val="26"/>
        </w:rPr>
      </w:pPr>
    </w:p>
    <w:p w14:paraId="2C1550FF" w14:textId="77777777" w:rsidR="006348A6" w:rsidRPr="003F5DD4" w:rsidRDefault="006348A6" w:rsidP="00753CE8">
      <w:pPr>
        <w:spacing w:after="0" w:line="240" w:lineRule="auto"/>
        <w:ind w:left="284" w:right="-235"/>
        <w:jc w:val="both"/>
        <w:rPr>
          <w:rFonts w:ascii="Bookman Old Style" w:eastAsia="Calibri" w:hAnsi="Bookman Old Style" w:cs="Times New Roman"/>
          <w:b/>
        </w:rPr>
      </w:pPr>
    </w:p>
    <w:p w14:paraId="48D10487" w14:textId="77777777" w:rsidR="00A56BBD" w:rsidRPr="003F5DD4" w:rsidRDefault="001D67E5" w:rsidP="00753CE8">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14:paraId="15A78A3C" w14:textId="77777777" w:rsidR="006348A6" w:rsidRPr="003F5DD4" w:rsidRDefault="006348A6" w:rsidP="00753CE8">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14:paraId="576ED572" w14:textId="77777777" w:rsidR="006348A6" w:rsidRPr="003F5DD4" w:rsidRDefault="006348A6" w:rsidP="00753CE8">
      <w:pPr>
        <w:spacing w:after="0" w:line="240" w:lineRule="auto"/>
        <w:ind w:left="284" w:right="-235"/>
        <w:jc w:val="center"/>
        <w:rPr>
          <w:rFonts w:ascii="Bookman Old Style" w:eastAsia="Calibri" w:hAnsi="Bookman Old Style" w:cs="Times New Roman"/>
        </w:rPr>
      </w:pPr>
    </w:p>
    <w:p w14:paraId="51FF525A" w14:textId="77777777" w:rsidR="006348A6" w:rsidRPr="003F5DD4" w:rsidRDefault="006348A6" w:rsidP="00753CE8">
      <w:pPr>
        <w:spacing w:after="0" w:line="240" w:lineRule="auto"/>
        <w:ind w:left="284" w:right="-235"/>
        <w:jc w:val="center"/>
        <w:rPr>
          <w:rFonts w:ascii="Bookman Old Style" w:eastAsia="Calibri" w:hAnsi="Bookman Old Style" w:cs="Times New Roman"/>
        </w:rPr>
      </w:pPr>
    </w:p>
    <w:p w14:paraId="4B071BAA" w14:textId="77777777" w:rsidR="006348A6" w:rsidRPr="003F5DD4" w:rsidRDefault="006348A6" w:rsidP="00753CE8">
      <w:pPr>
        <w:spacing w:after="0" w:line="240" w:lineRule="auto"/>
        <w:ind w:left="284" w:right="-235"/>
        <w:rPr>
          <w:rFonts w:ascii="Bookman Old Style" w:eastAsia="Calibri" w:hAnsi="Bookman Old Style" w:cs="Times New Roman"/>
        </w:rPr>
      </w:pPr>
    </w:p>
    <w:p w14:paraId="6ABD21D8" w14:textId="77777777" w:rsidR="006348A6" w:rsidRPr="003F5DD4" w:rsidRDefault="006348A6" w:rsidP="00753CE8">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JOSÉ DE JESÚS PARTIDA GARCÍA</w:t>
      </w:r>
    </w:p>
    <w:p w14:paraId="74C85A8B" w14:textId="77777777" w:rsidR="007658FF" w:rsidRPr="003F5DD4" w:rsidRDefault="002B4D55" w:rsidP="00753CE8">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Secretario General</w:t>
      </w:r>
    </w:p>
    <w:p w14:paraId="45468919" w14:textId="77777777" w:rsidR="00EB1FD6" w:rsidRPr="003F5DD4" w:rsidRDefault="00EB1FD6" w:rsidP="00753CE8">
      <w:pPr>
        <w:spacing w:after="0" w:line="240" w:lineRule="auto"/>
        <w:ind w:left="284" w:right="-235"/>
        <w:rPr>
          <w:rFonts w:ascii="Bookman Old Style" w:eastAsia="Calibri" w:hAnsi="Bookman Old Style" w:cs="Times New Roman"/>
          <w:b/>
        </w:rPr>
      </w:pPr>
    </w:p>
    <w:p w14:paraId="3E064EA3" w14:textId="77777777" w:rsidR="00EB1FD6" w:rsidRPr="003F5DD4" w:rsidRDefault="00EB1FD6" w:rsidP="00753CE8">
      <w:pPr>
        <w:spacing w:after="0" w:line="240" w:lineRule="auto"/>
        <w:ind w:left="284" w:right="-235"/>
        <w:jc w:val="center"/>
        <w:rPr>
          <w:rFonts w:ascii="Bookman Old Style" w:eastAsia="Calibri" w:hAnsi="Bookman Old Style" w:cs="Times New Roman"/>
          <w:b/>
        </w:rPr>
      </w:pPr>
    </w:p>
    <w:p w14:paraId="130392CB" w14:textId="77777777" w:rsidR="003F5DD4" w:rsidRPr="003F5DD4" w:rsidRDefault="003F5DD4" w:rsidP="00753CE8">
      <w:pPr>
        <w:spacing w:after="0" w:line="240" w:lineRule="auto"/>
        <w:ind w:left="284" w:right="-235"/>
        <w:jc w:val="center"/>
        <w:rPr>
          <w:rFonts w:ascii="Bookman Old Style" w:eastAsia="Calibri" w:hAnsi="Bookman Old Style" w:cs="Times New Roman"/>
          <w:b/>
        </w:rPr>
      </w:pPr>
    </w:p>
    <w:p w14:paraId="0B23257B" w14:textId="77777777" w:rsidR="002B4D55" w:rsidRPr="003F5DD4" w:rsidRDefault="006348A6" w:rsidP="00753CE8">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14:paraId="5E6187D8" w14:textId="77777777" w:rsidR="002B4D55" w:rsidRPr="003F5DD4" w:rsidRDefault="002B4D55" w:rsidP="00753CE8">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14:paraId="5EA55118" w14:textId="77777777" w:rsidR="000218DD" w:rsidRPr="003F5DD4" w:rsidRDefault="000218DD" w:rsidP="00753CE8">
      <w:pPr>
        <w:spacing w:after="0" w:line="240" w:lineRule="auto"/>
        <w:ind w:left="284" w:right="-235"/>
        <w:rPr>
          <w:rFonts w:ascii="Bookman Old Style" w:eastAsia="Calibri" w:hAnsi="Bookman Old Style" w:cs="Times New Roman"/>
          <w:b/>
        </w:rPr>
      </w:pPr>
    </w:p>
    <w:p w14:paraId="0724E794" w14:textId="77777777" w:rsidR="00EB1FD6" w:rsidRPr="003F5DD4" w:rsidRDefault="00EB1FD6" w:rsidP="00753CE8">
      <w:pPr>
        <w:spacing w:after="0" w:line="240" w:lineRule="auto"/>
        <w:ind w:left="284" w:right="-235"/>
        <w:rPr>
          <w:rFonts w:ascii="Bookman Old Style" w:eastAsia="Calibri" w:hAnsi="Bookman Old Style" w:cs="Times New Roman"/>
          <w:b/>
        </w:rPr>
      </w:pPr>
    </w:p>
    <w:p w14:paraId="2DD4D4C9" w14:textId="77777777" w:rsidR="006F3D4E" w:rsidRPr="003F5DD4" w:rsidRDefault="006F3D4E" w:rsidP="00753CE8">
      <w:pPr>
        <w:spacing w:after="0" w:line="240" w:lineRule="auto"/>
        <w:ind w:left="284" w:right="-235"/>
        <w:rPr>
          <w:rFonts w:ascii="Bookman Old Style" w:eastAsia="Calibri" w:hAnsi="Bookman Old Style" w:cs="Times New Roman"/>
          <w:b/>
        </w:rPr>
      </w:pPr>
    </w:p>
    <w:p w14:paraId="58F3E973" w14:textId="77777777" w:rsidR="00352251" w:rsidRDefault="00352251" w:rsidP="00753CE8">
      <w:pPr>
        <w:spacing w:after="0" w:line="240" w:lineRule="auto"/>
        <w:ind w:left="284" w:right="-235"/>
        <w:rPr>
          <w:rFonts w:ascii="Bookman Old Style" w:eastAsia="Calibri" w:hAnsi="Bookman Old Style" w:cs="Times New Roman"/>
          <w:b/>
        </w:rPr>
      </w:pPr>
    </w:p>
    <w:p w14:paraId="204FD717" w14:textId="77777777" w:rsidR="003F5DD4" w:rsidRPr="006F3D4E" w:rsidRDefault="003F5DD4" w:rsidP="00753CE8">
      <w:pPr>
        <w:spacing w:after="0" w:line="240" w:lineRule="auto"/>
        <w:ind w:left="284" w:right="-235"/>
        <w:rPr>
          <w:rFonts w:ascii="Bookman Old Style" w:eastAsia="Calibri" w:hAnsi="Bookman Old Style" w:cs="Times New Roman"/>
          <w:b/>
        </w:rPr>
      </w:pPr>
    </w:p>
    <w:p w14:paraId="31FB5FED" w14:textId="081BBEB9" w:rsidR="002B4D55" w:rsidRPr="006F3D4E" w:rsidRDefault="009C2A0B" w:rsidP="00753CE8">
      <w:pPr>
        <w:spacing w:after="0" w:line="240" w:lineRule="auto"/>
        <w:ind w:left="284" w:right="-235"/>
        <w:rPr>
          <w:rFonts w:ascii="Bookman Old Style" w:eastAsiaTheme="minorEastAsia" w:hAnsi="Bookman Old Style"/>
          <w:b/>
          <w:lang w:eastAsia="es-MX"/>
        </w:rPr>
      </w:pPr>
      <w:r>
        <w:rPr>
          <w:rFonts w:ascii="Bookman Old Style" w:eastAsia="Calibri" w:hAnsi="Bookman Old Style" w:cs="Times New Roman"/>
          <w:b/>
        </w:rPr>
        <w:t>C.</w:t>
      </w:r>
      <w:r w:rsidR="006C161C">
        <w:rPr>
          <w:rFonts w:ascii="Bookman Old Style" w:eastAsiaTheme="minorEastAsia" w:hAnsi="Bookman Old Style"/>
          <w:b/>
          <w:lang w:eastAsia="es-MX"/>
        </w:rPr>
        <w:tab/>
        <w:t>JOSÉ GUADALUPE MARES GARCÍA</w:t>
      </w:r>
    </w:p>
    <w:p w14:paraId="139BE762" w14:textId="77777777" w:rsidR="00C4137B" w:rsidRPr="00C4137B" w:rsidRDefault="00C4137B" w:rsidP="00753CE8">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5F085DBC" w14:textId="77777777" w:rsidR="00F409F2" w:rsidRPr="006F3D4E" w:rsidRDefault="00F409F2" w:rsidP="00753CE8">
      <w:pPr>
        <w:spacing w:after="0" w:line="240" w:lineRule="auto"/>
        <w:ind w:left="284" w:right="-235"/>
        <w:rPr>
          <w:rFonts w:ascii="Bookman Old Style" w:eastAsia="Calibri" w:hAnsi="Bookman Old Style" w:cs="Times New Roman"/>
          <w:b/>
        </w:rPr>
      </w:pPr>
    </w:p>
    <w:p w14:paraId="5F00EBE8" w14:textId="77777777" w:rsidR="00432F18" w:rsidRDefault="00432F18" w:rsidP="00753CE8">
      <w:pPr>
        <w:spacing w:after="0" w:line="240" w:lineRule="auto"/>
        <w:ind w:left="284" w:right="-235"/>
        <w:rPr>
          <w:rFonts w:ascii="Bookman Old Style" w:eastAsia="Calibri" w:hAnsi="Bookman Old Style" w:cs="Times New Roman"/>
          <w:b/>
        </w:rPr>
      </w:pPr>
    </w:p>
    <w:p w14:paraId="416711BA" w14:textId="77777777" w:rsidR="003F5DD4" w:rsidRDefault="003F5DD4" w:rsidP="00753CE8">
      <w:pPr>
        <w:spacing w:after="0" w:line="240" w:lineRule="auto"/>
        <w:ind w:left="284" w:right="-235"/>
        <w:rPr>
          <w:rFonts w:ascii="Bookman Old Style" w:eastAsia="Calibri" w:hAnsi="Bookman Old Style" w:cs="Times New Roman"/>
          <w:b/>
        </w:rPr>
      </w:pPr>
    </w:p>
    <w:p w14:paraId="2A1FDC5F" w14:textId="77777777" w:rsidR="006348A6" w:rsidRPr="006F3D4E" w:rsidRDefault="002B4D55" w:rsidP="00753CE8">
      <w:pPr>
        <w:spacing w:after="0" w:line="240" w:lineRule="auto"/>
        <w:ind w:left="284" w:right="-235"/>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14:paraId="2355ED26" w14:textId="12B270EF" w:rsidR="00C4137B" w:rsidRPr="00C4137B" w:rsidRDefault="00C4137B" w:rsidP="00753CE8">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32778CF8" w14:textId="77777777" w:rsidR="006348A6" w:rsidRPr="006F3D4E" w:rsidRDefault="006348A6" w:rsidP="00753CE8">
      <w:pPr>
        <w:spacing w:after="0" w:line="240" w:lineRule="auto"/>
        <w:ind w:left="284" w:right="-235"/>
        <w:jc w:val="right"/>
        <w:rPr>
          <w:rFonts w:ascii="Bookman Old Style" w:eastAsia="Calibri" w:hAnsi="Bookman Old Style" w:cs="Times New Roman"/>
          <w:b/>
        </w:rPr>
      </w:pPr>
    </w:p>
    <w:p w14:paraId="2F67C87B" w14:textId="77777777" w:rsidR="003F5DD4" w:rsidRDefault="003F5DD4" w:rsidP="00753CE8">
      <w:pPr>
        <w:spacing w:after="0" w:line="240" w:lineRule="auto"/>
        <w:ind w:left="284" w:right="-235"/>
        <w:rPr>
          <w:rFonts w:ascii="Bookman Old Style" w:eastAsia="Calibri" w:hAnsi="Bookman Old Style" w:cs="Times New Roman"/>
          <w:b/>
        </w:rPr>
      </w:pPr>
    </w:p>
    <w:p w14:paraId="3B82EDFA" w14:textId="5AB75014" w:rsidR="003F5DD4" w:rsidRDefault="003F5DD4" w:rsidP="00753CE8">
      <w:pPr>
        <w:spacing w:after="0" w:line="240" w:lineRule="auto"/>
        <w:ind w:left="284" w:right="-235"/>
        <w:rPr>
          <w:rFonts w:ascii="Bookman Old Style" w:eastAsia="Calibri" w:hAnsi="Bookman Old Style" w:cs="Times New Roman"/>
          <w:b/>
        </w:rPr>
      </w:pPr>
    </w:p>
    <w:p w14:paraId="4587F864" w14:textId="0C50E81A" w:rsidR="00753CE8" w:rsidRDefault="00753CE8" w:rsidP="00753CE8">
      <w:pPr>
        <w:spacing w:after="0" w:line="240" w:lineRule="auto"/>
        <w:ind w:left="284" w:right="-235"/>
        <w:rPr>
          <w:rFonts w:ascii="Bookman Old Style" w:eastAsia="Calibri" w:hAnsi="Bookman Old Style" w:cs="Times New Roman"/>
          <w:b/>
        </w:rPr>
      </w:pPr>
    </w:p>
    <w:p w14:paraId="16E4E3C5" w14:textId="6602CA7D" w:rsidR="00753CE8" w:rsidRDefault="00753CE8" w:rsidP="00753CE8">
      <w:pPr>
        <w:spacing w:after="0" w:line="240" w:lineRule="auto"/>
        <w:ind w:left="284" w:right="-235"/>
        <w:rPr>
          <w:rFonts w:ascii="Bookman Old Style" w:eastAsia="Calibri" w:hAnsi="Bookman Old Style" w:cs="Times New Roman"/>
          <w:b/>
        </w:rPr>
      </w:pPr>
    </w:p>
    <w:p w14:paraId="141F1A05" w14:textId="42825610" w:rsidR="00753CE8" w:rsidRDefault="00753CE8" w:rsidP="00753CE8">
      <w:pPr>
        <w:spacing w:after="0" w:line="240" w:lineRule="auto"/>
        <w:ind w:left="284" w:right="-235"/>
        <w:rPr>
          <w:rFonts w:ascii="Bookman Old Style" w:eastAsia="Calibri" w:hAnsi="Bookman Old Style" w:cs="Times New Roman"/>
          <w:b/>
        </w:rPr>
      </w:pPr>
    </w:p>
    <w:p w14:paraId="1D2C757D" w14:textId="4DA3EF70" w:rsidR="00753CE8" w:rsidRDefault="00753CE8" w:rsidP="00753CE8">
      <w:pPr>
        <w:spacing w:after="0" w:line="240" w:lineRule="auto"/>
        <w:ind w:left="284" w:right="-235"/>
        <w:rPr>
          <w:rFonts w:ascii="Bookman Old Style" w:eastAsia="Calibri" w:hAnsi="Bookman Old Style" w:cs="Times New Roman"/>
          <w:b/>
        </w:rPr>
      </w:pPr>
    </w:p>
    <w:p w14:paraId="252569EA" w14:textId="275D01C3" w:rsidR="00753CE8" w:rsidRDefault="00753CE8" w:rsidP="00753CE8">
      <w:pPr>
        <w:spacing w:after="0" w:line="240" w:lineRule="auto"/>
        <w:ind w:left="284" w:right="-235"/>
        <w:rPr>
          <w:rFonts w:ascii="Bookman Old Style" w:eastAsia="Calibri" w:hAnsi="Bookman Old Style" w:cs="Times New Roman"/>
          <w:b/>
        </w:rPr>
      </w:pPr>
    </w:p>
    <w:p w14:paraId="361961D1" w14:textId="06CA6FD0" w:rsidR="00753CE8" w:rsidRDefault="00753CE8" w:rsidP="00753CE8">
      <w:pPr>
        <w:spacing w:after="0" w:line="240" w:lineRule="auto"/>
        <w:ind w:left="284" w:right="-235"/>
        <w:rPr>
          <w:rFonts w:ascii="Bookman Old Style" w:eastAsia="Calibri" w:hAnsi="Bookman Old Style" w:cs="Times New Roman"/>
          <w:b/>
        </w:rPr>
      </w:pPr>
    </w:p>
    <w:p w14:paraId="1F302CB8" w14:textId="1630647D" w:rsidR="00753CE8" w:rsidRDefault="00753CE8" w:rsidP="00753CE8">
      <w:pPr>
        <w:spacing w:after="0" w:line="240" w:lineRule="auto"/>
        <w:ind w:left="284" w:right="-235"/>
        <w:rPr>
          <w:rFonts w:ascii="Bookman Old Style" w:eastAsia="Calibri" w:hAnsi="Bookman Old Style" w:cs="Times New Roman"/>
          <w:b/>
        </w:rPr>
      </w:pPr>
    </w:p>
    <w:p w14:paraId="598BDA7D" w14:textId="77777777" w:rsidR="00753CE8" w:rsidRDefault="00753CE8" w:rsidP="00753CE8">
      <w:pPr>
        <w:spacing w:after="0" w:line="240" w:lineRule="auto"/>
        <w:ind w:left="284" w:right="-235"/>
        <w:rPr>
          <w:rFonts w:ascii="Bookman Old Style" w:eastAsia="Calibri" w:hAnsi="Bookman Old Style" w:cs="Times New Roman"/>
          <w:b/>
        </w:rPr>
      </w:pPr>
    </w:p>
    <w:p w14:paraId="170EDB65" w14:textId="30036DEF" w:rsidR="00753CE8" w:rsidRDefault="00753CE8" w:rsidP="00753CE8">
      <w:pPr>
        <w:spacing w:after="0" w:line="240" w:lineRule="auto"/>
        <w:ind w:left="284" w:right="-235"/>
        <w:rPr>
          <w:rFonts w:ascii="Bookman Old Style" w:eastAsia="Calibri" w:hAnsi="Bookman Old Style" w:cs="Times New Roman"/>
          <w:b/>
        </w:rPr>
      </w:pPr>
    </w:p>
    <w:p w14:paraId="0E9D452A" w14:textId="42731FD8" w:rsidR="00753CE8" w:rsidRDefault="00753CE8" w:rsidP="00753CE8">
      <w:pPr>
        <w:spacing w:after="0" w:line="240" w:lineRule="auto"/>
        <w:ind w:left="284" w:right="-235"/>
        <w:rPr>
          <w:rFonts w:ascii="Bookman Old Style" w:eastAsia="Calibri" w:hAnsi="Bookman Old Style" w:cs="Times New Roman"/>
          <w:b/>
        </w:rPr>
      </w:pPr>
    </w:p>
    <w:p w14:paraId="5599752A" w14:textId="7B30A1F9" w:rsidR="00753CE8" w:rsidRDefault="00753CE8" w:rsidP="00753CE8">
      <w:pPr>
        <w:spacing w:after="0" w:line="240" w:lineRule="auto"/>
        <w:ind w:left="-1985" w:right="1749"/>
        <w:rPr>
          <w:rFonts w:ascii="Bookman Old Style" w:eastAsia="Calibri" w:hAnsi="Bookman Old Style" w:cs="Times New Roman"/>
          <w:b/>
        </w:rPr>
      </w:pPr>
    </w:p>
    <w:p w14:paraId="13C2C5DF" w14:textId="322DAB98" w:rsidR="00753CE8" w:rsidRDefault="00753CE8" w:rsidP="00753CE8">
      <w:pPr>
        <w:spacing w:after="0" w:line="240" w:lineRule="auto"/>
        <w:ind w:left="-1985" w:right="1749"/>
        <w:rPr>
          <w:rFonts w:ascii="Bookman Old Style" w:eastAsia="Calibri" w:hAnsi="Bookman Old Style" w:cs="Times New Roman"/>
          <w:b/>
        </w:rPr>
      </w:pPr>
    </w:p>
    <w:p w14:paraId="1D1CA6CF" w14:textId="6F381CB4" w:rsidR="00753CE8" w:rsidRDefault="00753CE8" w:rsidP="00753CE8">
      <w:pPr>
        <w:spacing w:after="0" w:line="240" w:lineRule="auto"/>
        <w:ind w:left="-1985" w:right="1749"/>
        <w:rPr>
          <w:rFonts w:ascii="Bookman Old Style" w:eastAsia="Calibri" w:hAnsi="Bookman Old Style" w:cs="Times New Roman"/>
          <w:b/>
        </w:rPr>
      </w:pPr>
    </w:p>
    <w:p w14:paraId="56B2067F" w14:textId="06B01F91" w:rsidR="00753CE8" w:rsidRDefault="00753CE8" w:rsidP="00753CE8">
      <w:pPr>
        <w:spacing w:after="0" w:line="240" w:lineRule="auto"/>
        <w:ind w:left="-1985" w:right="1749"/>
        <w:rPr>
          <w:rFonts w:ascii="Bookman Old Style" w:eastAsia="Calibri" w:hAnsi="Bookman Old Style" w:cs="Times New Roman"/>
          <w:b/>
        </w:rPr>
      </w:pPr>
    </w:p>
    <w:p w14:paraId="2DB7A098" w14:textId="77777777" w:rsidR="00753CE8" w:rsidRDefault="00753CE8" w:rsidP="00753CE8">
      <w:pPr>
        <w:spacing w:after="0" w:line="240" w:lineRule="auto"/>
        <w:ind w:left="-1985" w:right="1749"/>
        <w:rPr>
          <w:rFonts w:ascii="Bookman Old Style" w:eastAsia="Calibri" w:hAnsi="Bookman Old Style" w:cs="Times New Roman"/>
          <w:b/>
        </w:rPr>
      </w:pPr>
    </w:p>
    <w:p w14:paraId="28F05AC0" w14:textId="7282BFDA" w:rsidR="00F409F2" w:rsidRPr="006F3D4E" w:rsidRDefault="00F409F2" w:rsidP="00753CE8">
      <w:pPr>
        <w:spacing w:after="0" w:line="240" w:lineRule="auto"/>
        <w:ind w:left="-1985" w:right="1749"/>
        <w:rPr>
          <w:rFonts w:ascii="Bookman Old Style" w:eastAsia="Calibri" w:hAnsi="Bookman Old Style" w:cs="Times New Roman"/>
          <w:b/>
        </w:rPr>
      </w:pPr>
      <w:r w:rsidRPr="006F3D4E">
        <w:rPr>
          <w:rFonts w:ascii="Bookman Old Style" w:eastAsia="Calibri" w:hAnsi="Bookman Old Style" w:cs="Times New Roman"/>
          <w:b/>
        </w:rPr>
        <w:t xml:space="preserve">C. </w:t>
      </w:r>
      <w:r w:rsidR="00374A6F">
        <w:rPr>
          <w:rFonts w:ascii="Bookman Old Style" w:eastAsiaTheme="minorEastAsia" w:hAnsi="Bookman Old Style"/>
          <w:b/>
          <w:lang w:eastAsia="es-MX"/>
        </w:rPr>
        <w:t>J. REFUGIO CAZARES</w:t>
      </w:r>
      <w:r w:rsidR="006348A6" w:rsidRPr="006F3D4E">
        <w:rPr>
          <w:rFonts w:ascii="Bookman Old Style" w:eastAsiaTheme="minorEastAsia" w:hAnsi="Bookman Old Style"/>
          <w:b/>
          <w:lang w:eastAsia="es-MX"/>
        </w:rPr>
        <w:t xml:space="preserve"> PADILLA</w:t>
      </w:r>
    </w:p>
    <w:p w14:paraId="27D643CE" w14:textId="0B8E7640" w:rsidR="00C4137B" w:rsidRPr="00C4137B" w:rsidRDefault="00753CE8" w:rsidP="00753CE8">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sidR="00C4137B">
        <w:rPr>
          <w:rFonts w:ascii="Bookman Old Style" w:eastAsia="Calibri" w:hAnsi="Bookman Old Style" w:cs="Times New Roman"/>
          <w:b/>
        </w:rPr>
        <w:t xml:space="preserve">  </w:t>
      </w:r>
      <w:r w:rsidR="00C4137B">
        <w:rPr>
          <w:rFonts w:ascii="Bookman Old Style" w:eastAsia="Calibri" w:hAnsi="Bookman Old Style" w:cs="Times New Roman"/>
        </w:rPr>
        <w:t>Regidor</w:t>
      </w:r>
    </w:p>
    <w:p w14:paraId="61F3F752" w14:textId="77777777" w:rsidR="006D1298" w:rsidRPr="006F3D4E" w:rsidRDefault="006D1298" w:rsidP="00753CE8">
      <w:pPr>
        <w:spacing w:after="0" w:line="240" w:lineRule="auto"/>
        <w:ind w:left="-1985" w:right="1749"/>
        <w:rPr>
          <w:rFonts w:ascii="Bookman Old Style" w:eastAsia="Calibri" w:hAnsi="Bookman Old Style" w:cs="Times New Roman"/>
          <w:b/>
        </w:rPr>
      </w:pPr>
    </w:p>
    <w:p w14:paraId="40157D47" w14:textId="7581BD1A" w:rsidR="003F5DD4" w:rsidRDefault="003F5DD4" w:rsidP="00753CE8">
      <w:pPr>
        <w:spacing w:after="0" w:line="240" w:lineRule="auto"/>
        <w:ind w:left="-1985" w:right="1749"/>
        <w:rPr>
          <w:rFonts w:ascii="Bookman Old Style" w:eastAsia="Calibri" w:hAnsi="Bookman Old Style" w:cs="Times New Roman"/>
          <w:b/>
        </w:rPr>
      </w:pPr>
    </w:p>
    <w:p w14:paraId="1373E908" w14:textId="0D407E77" w:rsidR="003F5DD4" w:rsidRDefault="003F5DD4" w:rsidP="00753CE8">
      <w:pPr>
        <w:spacing w:after="0" w:line="240" w:lineRule="auto"/>
        <w:ind w:left="-1985" w:right="1749"/>
        <w:jc w:val="right"/>
        <w:rPr>
          <w:rFonts w:ascii="Bookman Old Style" w:eastAsia="Calibri" w:hAnsi="Bookman Old Style" w:cs="Times New Roman"/>
          <w:b/>
        </w:rPr>
      </w:pPr>
    </w:p>
    <w:p w14:paraId="7E4063FB" w14:textId="77777777" w:rsidR="000D10AF" w:rsidRPr="003F5DD4" w:rsidRDefault="000D10AF" w:rsidP="00753CE8">
      <w:pPr>
        <w:spacing w:after="0" w:line="240" w:lineRule="auto"/>
        <w:ind w:left="-1985" w:right="1749"/>
        <w:jc w:val="right"/>
        <w:rPr>
          <w:rFonts w:ascii="Bookman Old Style" w:eastAsia="Calibri" w:hAnsi="Bookman Old Style" w:cs="Times New Roman"/>
          <w:b/>
        </w:rPr>
      </w:pPr>
    </w:p>
    <w:p w14:paraId="60BFA262" w14:textId="2AB578AA" w:rsidR="00F409F2" w:rsidRPr="003F5DD4" w:rsidRDefault="00EB1FD6" w:rsidP="00753CE8">
      <w:pPr>
        <w:spacing w:after="0" w:line="240" w:lineRule="auto"/>
        <w:ind w:left="-1985" w:right="1749"/>
        <w:jc w:val="right"/>
        <w:rPr>
          <w:rFonts w:ascii="Bookman Old Style" w:eastAsia="Calibri" w:hAnsi="Bookman Old Style" w:cs="Times New Roman"/>
          <w:b/>
        </w:rPr>
      </w:pPr>
      <w:r w:rsidRPr="003F5DD4">
        <w:rPr>
          <w:rFonts w:ascii="Bookman Old Style" w:eastAsia="Calibri" w:hAnsi="Bookman Old Style" w:cs="Times New Roman"/>
          <w:b/>
        </w:rPr>
        <w:t>MTRA.</w:t>
      </w:r>
      <w:r w:rsidR="007A24B2">
        <w:rPr>
          <w:rFonts w:ascii="Bookman Old Style" w:eastAsia="Calibri" w:hAnsi="Bookman Old Style" w:cs="Times New Roman"/>
          <w:b/>
        </w:rPr>
        <w:t xml:space="preserve"> ELIZABETH MAGDALENA MANCILLA</w:t>
      </w:r>
      <w:r w:rsidR="006348A6" w:rsidRPr="003F5DD4">
        <w:rPr>
          <w:rFonts w:ascii="Bookman Old Style" w:eastAsia="Calibri" w:hAnsi="Bookman Old Style" w:cs="Times New Roman"/>
          <w:b/>
        </w:rPr>
        <w:t xml:space="preserve"> VARGAS</w:t>
      </w:r>
    </w:p>
    <w:p w14:paraId="32C57892" w14:textId="7F238B80" w:rsidR="00C4137B" w:rsidRPr="00C4137B" w:rsidRDefault="00753CE8" w:rsidP="00753CE8">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sidR="00C4137B">
        <w:rPr>
          <w:rFonts w:ascii="Bookman Old Style" w:eastAsia="Calibri" w:hAnsi="Bookman Old Style" w:cs="Times New Roman"/>
          <w:b/>
        </w:rPr>
        <w:t xml:space="preserve">                                                       </w:t>
      </w:r>
      <w:r w:rsidR="00C4137B">
        <w:rPr>
          <w:rFonts w:ascii="Bookman Old Style" w:eastAsia="Calibri" w:hAnsi="Bookman Old Style" w:cs="Times New Roman"/>
        </w:rPr>
        <w:t>Regidora</w:t>
      </w:r>
    </w:p>
    <w:p w14:paraId="5CAF5340" w14:textId="77777777" w:rsidR="00F06BD5" w:rsidRPr="003F5DD4" w:rsidRDefault="00C4137B" w:rsidP="00753CE8">
      <w:pPr>
        <w:spacing w:after="0" w:line="240" w:lineRule="auto"/>
        <w:ind w:left="-1985" w:right="1749"/>
        <w:rPr>
          <w:rFonts w:ascii="Bookman Old Style" w:eastAsia="Calibri" w:hAnsi="Bookman Old Style" w:cs="Times New Roman"/>
          <w:b/>
        </w:rPr>
      </w:pPr>
      <w:r>
        <w:rPr>
          <w:rFonts w:ascii="Bookman Old Style" w:eastAsia="Calibri" w:hAnsi="Bookman Old Style" w:cs="Times New Roman"/>
          <w:b/>
        </w:rPr>
        <w:t xml:space="preserve">  </w:t>
      </w:r>
    </w:p>
    <w:p w14:paraId="4D19B2C3" w14:textId="77777777" w:rsidR="003F5DD4" w:rsidRPr="003F5DD4" w:rsidRDefault="003F5DD4" w:rsidP="00753CE8">
      <w:pPr>
        <w:spacing w:after="0" w:line="240" w:lineRule="auto"/>
        <w:ind w:left="-1985" w:right="1749"/>
        <w:rPr>
          <w:rFonts w:ascii="Bookman Old Style" w:eastAsia="Calibri" w:hAnsi="Bookman Old Style" w:cs="Times New Roman"/>
          <w:b/>
        </w:rPr>
      </w:pPr>
    </w:p>
    <w:p w14:paraId="5DC7039B" w14:textId="5759F0AB" w:rsidR="00F06BD5" w:rsidRPr="003F5DD4" w:rsidRDefault="00F06BD5" w:rsidP="00753CE8">
      <w:pPr>
        <w:spacing w:after="0" w:line="240" w:lineRule="auto"/>
        <w:ind w:right="1749"/>
        <w:rPr>
          <w:rFonts w:ascii="Bookman Old Style" w:eastAsiaTheme="minorEastAsia" w:hAnsi="Bookman Old Style"/>
          <w:b/>
          <w:lang w:eastAsia="es-MX"/>
        </w:rPr>
      </w:pPr>
    </w:p>
    <w:p w14:paraId="1E281C45" w14:textId="3AFFFFC7" w:rsidR="003F5DD4" w:rsidRDefault="003F5DD4" w:rsidP="00753CE8">
      <w:pPr>
        <w:spacing w:after="0" w:line="240" w:lineRule="auto"/>
        <w:ind w:right="1749"/>
        <w:rPr>
          <w:rFonts w:ascii="Bookman Old Style" w:eastAsiaTheme="minorEastAsia" w:hAnsi="Bookman Old Style"/>
          <w:b/>
          <w:lang w:eastAsia="es-MX"/>
        </w:rPr>
      </w:pPr>
    </w:p>
    <w:p w14:paraId="03D15677" w14:textId="77777777" w:rsidR="003F5DD4" w:rsidRPr="003F5DD4" w:rsidRDefault="003F5DD4" w:rsidP="00753CE8">
      <w:pPr>
        <w:spacing w:after="0" w:line="240" w:lineRule="auto"/>
        <w:ind w:left="-1985" w:right="1749"/>
        <w:rPr>
          <w:rFonts w:ascii="Bookman Old Style" w:eastAsiaTheme="minorEastAsia" w:hAnsi="Bookman Old Style"/>
          <w:b/>
          <w:lang w:eastAsia="es-MX"/>
        </w:rPr>
      </w:pPr>
    </w:p>
    <w:p w14:paraId="10EECD14" w14:textId="77777777" w:rsidR="006D1298" w:rsidRPr="003F5DD4" w:rsidRDefault="00F06BD5" w:rsidP="00753CE8">
      <w:pPr>
        <w:spacing w:after="0" w:line="240" w:lineRule="auto"/>
        <w:ind w:left="-1985" w:right="1749"/>
        <w:rPr>
          <w:rFonts w:ascii="Bookman Old Style" w:eastAsiaTheme="minorEastAsia" w:hAnsi="Bookman Old Style"/>
          <w:b/>
          <w:lang w:eastAsia="es-MX"/>
        </w:rPr>
      </w:pPr>
      <w:r w:rsidRPr="003F5DD4">
        <w:rPr>
          <w:rFonts w:ascii="Bookman Old Style" w:eastAsiaTheme="minorEastAsia" w:hAnsi="Bookman Old Style"/>
          <w:b/>
          <w:lang w:eastAsia="es-MX"/>
        </w:rPr>
        <w:t>PROFA. NANCI EULALIA HERNÁNDEZ BERMÚDEZ</w:t>
      </w:r>
    </w:p>
    <w:p w14:paraId="343E346F" w14:textId="39A56DC4" w:rsidR="00C4137B" w:rsidRPr="00C4137B" w:rsidRDefault="00753CE8" w:rsidP="00753CE8">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sidR="00C4137B">
        <w:rPr>
          <w:rFonts w:ascii="Bookman Old Style" w:eastAsia="Calibri" w:hAnsi="Bookman Old Style" w:cs="Times New Roman"/>
          <w:b/>
        </w:rPr>
        <w:t xml:space="preserve">                     </w:t>
      </w:r>
      <w:r w:rsidR="00C4137B">
        <w:rPr>
          <w:rFonts w:ascii="Bookman Old Style" w:eastAsia="Calibri" w:hAnsi="Bookman Old Style" w:cs="Times New Roman"/>
        </w:rPr>
        <w:t>Regidora</w:t>
      </w:r>
    </w:p>
    <w:p w14:paraId="516E5AB1" w14:textId="77777777" w:rsidR="00F06BD5" w:rsidRPr="003F5DD4" w:rsidRDefault="00F06BD5" w:rsidP="00753CE8">
      <w:pPr>
        <w:spacing w:after="0" w:line="240" w:lineRule="auto"/>
        <w:ind w:left="-1985" w:right="1749"/>
        <w:rPr>
          <w:rFonts w:ascii="Bookman Old Style" w:eastAsiaTheme="minorEastAsia" w:hAnsi="Bookman Old Style"/>
          <w:b/>
          <w:lang w:eastAsia="es-MX"/>
        </w:rPr>
      </w:pPr>
    </w:p>
    <w:p w14:paraId="119A2660" w14:textId="77777777" w:rsidR="00F06BD5" w:rsidRPr="003F5DD4" w:rsidRDefault="00F06BD5" w:rsidP="00753CE8">
      <w:pPr>
        <w:spacing w:after="0" w:line="240" w:lineRule="auto"/>
        <w:ind w:left="-1985" w:right="1749"/>
        <w:rPr>
          <w:rFonts w:ascii="Bookman Old Style" w:eastAsiaTheme="minorEastAsia" w:hAnsi="Bookman Old Style"/>
          <w:b/>
          <w:lang w:eastAsia="es-MX"/>
        </w:rPr>
      </w:pPr>
    </w:p>
    <w:p w14:paraId="61BEDDD5" w14:textId="77777777" w:rsidR="00432F18" w:rsidRPr="003F5DD4" w:rsidRDefault="00432F18" w:rsidP="00753CE8">
      <w:pPr>
        <w:spacing w:after="0" w:line="240" w:lineRule="auto"/>
        <w:ind w:left="-1985" w:right="1749"/>
        <w:rPr>
          <w:rFonts w:ascii="Bookman Old Style" w:eastAsiaTheme="minorEastAsia" w:hAnsi="Bookman Old Style"/>
          <w:b/>
          <w:lang w:eastAsia="es-MX"/>
        </w:rPr>
      </w:pPr>
    </w:p>
    <w:p w14:paraId="2A844D0D" w14:textId="0A043E34" w:rsidR="003F5DD4" w:rsidRDefault="003F5DD4" w:rsidP="00753CE8">
      <w:pPr>
        <w:spacing w:after="0" w:line="240" w:lineRule="auto"/>
        <w:ind w:right="1749"/>
        <w:rPr>
          <w:rFonts w:ascii="Bookman Old Style" w:eastAsiaTheme="minorEastAsia" w:hAnsi="Bookman Old Style"/>
          <w:b/>
          <w:lang w:eastAsia="es-MX"/>
        </w:rPr>
      </w:pPr>
    </w:p>
    <w:p w14:paraId="308CBFDE" w14:textId="6EE82A2A" w:rsidR="00F06BD5" w:rsidRPr="003F5DD4" w:rsidRDefault="00374A6F" w:rsidP="00753CE8">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3F5DD4">
        <w:rPr>
          <w:rFonts w:ascii="Bookman Old Style" w:eastAsiaTheme="minorEastAsia" w:hAnsi="Bookman Old Style"/>
          <w:b/>
          <w:lang w:eastAsia="es-MX"/>
        </w:rPr>
        <w:t>TÁN GARCÍA</w:t>
      </w:r>
    </w:p>
    <w:p w14:paraId="22A980D1" w14:textId="11386178" w:rsidR="00C4137B" w:rsidRPr="00C4137B" w:rsidRDefault="00C4137B" w:rsidP="00753CE8">
      <w:pPr>
        <w:spacing w:after="0" w:line="240" w:lineRule="auto"/>
        <w:ind w:left="-1985" w:right="1749"/>
        <w:jc w:val="both"/>
        <w:rPr>
          <w:rFonts w:ascii="Bookman Old Style" w:eastAsia="Calibri" w:hAnsi="Bookman Old Style" w:cs="Times New Roman"/>
        </w:rPr>
      </w:pPr>
      <w:r>
        <w:rPr>
          <w:rFonts w:ascii="Bookman Old Style" w:eastAsia="Calibri" w:hAnsi="Bookman Old Style" w:cs="Times New Roman"/>
          <w:b/>
        </w:rPr>
        <w:t xml:space="preserve">                                           </w:t>
      </w:r>
      <w:r w:rsidR="00753CE8">
        <w:rPr>
          <w:rFonts w:ascii="Bookman Old Style" w:eastAsia="Calibri" w:hAnsi="Bookman Old Style" w:cs="Times New Roman"/>
          <w:b/>
        </w:rPr>
        <w:t xml:space="preserve">                                      </w:t>
      </w:r>
      <w:r>
        <w:rPr>
          <w:rFonts w:ascii="Bookman Old Style" w:eastAsia="Calibri" w:hAnsi="Bookman Old Style" w:cs="Times New Roman"/>
        </w:rPr>
        <w:t>Regidor</w:t>
      </w:r>
    </w:p>
    <w:p w14:paraId="5BBF8B3F" w14:textId="089B4625" w:rsidR="006D1298" w:rsidRPr="003F5DD4" w:rsidRDefault="00753CE8" w:rsidP="00753CE8">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 xml:space="preserve"> </w:t>
      </w:r>
    </w:p>
    <w:p w14:paraId="5E4DC800" w14:textId="77777777" w:rsidR="00F06BD5" w:rsidRPr="003F5DD4" w:rsidRDefault="00F06BD5" w:rsidP="00753CE8">
      <w:pPr>
        <w:spacing w:after="0" w:line="240" w:lineRule="auto"/>
        <w:ind w:left="-1985" w:right="1749"/>
        <w:rPr>
          <w:rFonts w:ascii="Bookman Old Style" w:eastAsiaTheme="minorEastAsia" w:hAnsi="Bookman Old Style"/>
          <w:b/>
          <w:lang w:eastAsia="es-MX"/>
        </w:rPr>
      </w:pPr>
    </w:p>
    <w:p w14:paraId="68FE9937" w14:textId="77777777" w:rsidR="00432F18" w:rsidRDefault="00432F18" w:rsidP="00753CE8">
      <w:pPr>
        <w:spacing w:after="0" w:line="240" w:lineRule="auto"/>
        <w:ind w:left="-1985" w:right="1749"/>
        <w:jc w:val="right"/>
        <w:rPr>
          <w:rFonts w:ascii="Bookman Old Style" w:eastAsiaTheme="minorEastAsia" w:hAnsi="Bookman Old Style"/>
          <w:b/>
          <w:lang w:eastAsia="es-MX"/>
        </w:rPr>
      </w:pPr>
    </w:p>
    <w:p w14:paraId="0A48BE6E" w14:textId="77777777" w:rsidR="003F5DD4" w:rsidRDefault="003F5DD4" w:rsidP="00753CE8">
      <w:pPr>
        <w:spacing w:after="0" w:line="240" w:lineRule="auto"/>
        <w:ind w:left="-1985" w:right="1749"/>
        <w:jc w:val="right"/>
        <w:rPr>
          <w:rFonts w:ascii="Bookman Old Style" w:eastAsiaTheme="minorEastAsia" w:hAnsi="Bookman Old Style"/>
          <w:b/>
          <w:lang w:eastAsia="es-MX"/>
        </w:rPr>
      </w:pPr>
    </w:p>
    <w:p w14:paraId="23BE4792" w14:textId="77777777" w:rsidR="003F5DD4" w:rsidRPr="003F5DD4" w:rsidRDefault="003F5DD4" w:rsidP="00753CE8">
      <w:pPr>
        <w:spacing w:after="0" w:line="240" w:lineRule="auto"/>
        <w:ind w:left="-1985" w:right="1749"/>
        <w:jc w:val="right"/>
        <w:rPr>
          <w:rFonts w:ascii="Bookman Old Style" w:eastAsiaTheme="minorEastAsia" w:hAnsi="Bookman Old Style"/>
          <w:b/>
          <w:lang w:eastAsia="es-MX"/>
        </w:rPr>
      </w:pPr>
    </w:p>
    <w:p w14:paraId="55CC7C10" w14:textId="77777777" w:rsidR="006D1298" w:rsidRPr="003F5DD4" w:rsidRDefault="00F06BD5" w:rsidP="00753CE8">
      <w:pPr>
        <w:spacing w:after="0" w:line="240" w:lineRule="auto"/>
        <w:ind w:left="-1985" w:right="1749"/>
        <w:rPr>
          <w:rFonts w:ascii="Bookman Old Style" w:eastAsiaTheme="minorEastAsia" w:hAnsi="Bookman Old Style"/>
          <w:b/>
          <w:lang w:eastAsia="es-MX"/>
        </w:rPr>
      </w:pPr>
      <w:r w:rsidRPr="003F5DD4">
        <w:rPr>
          <w:rFonts w:ascii="Bookman Old Style" w:eastAsiaTheme="minorEastAsia" w:hAnsi="Bookman Old Style"/>
          <w:b/>
          <w:lang w:eastAsia="es-MX"/>
        </w:rPr>
        <w:t>C. MARÍA DEL CARMEN GONZÁLEZ MÉNDEZ</w:t>
      </w:r>
    </w:p>
    <w:p w14:paraId="20C04B5B" w14:textId="615F2861" w:rsidR="00C4137B" w:rsidRPr="00C4137B" w:rsidRDefault="00753CE8" w:rsidP="00753CE8">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C4137B">
        <w:rPr>
          <w:rFonts w:ascii="Bookman Old Style" w:eastAsia="Calibri" w:hAnsi="Bookman Old Style" w:cs="Times New Roman"/>
        </w:rPr>
        <w:t>Regidora</w:t>
      </w:r>
    </w:p>
    <w:p w14:paraId="0C1797DC" w14:textId="77777777" w:rsidR="00432F18" w:rsidRPr="003F5DD4" w:rsidRDefault="00432F18" w:rsidP="00753CE8">
      <w:pPr>
        <w:spacing w:after="0" w:line="240" w:lineRule="auto"/>
        <w:ind w:left="-1985" w:right="1749"/>
        <w:jc w:val="both"/>
        <w:rPr>
          <w:rFonts w:ascii="Bahnschrift Light" w:eastAsiaTheme="minorEastAsia" w:hAnsi="Bahnschrift Light"/>
          <w:b/>
          <w:lang w:eastAsia="es-MX"/>
        </w:rPr>
      </w:pPr>
    </w:p>
    <w:p w14:paraId="00299670" w14:textId="77777777" w:rsidR="00432F18" w:rsidRPr="003F5DD4" w:rsidRDefault="00432F18" w:rsidP="00753CE8">
      <w:pPr>
        <w:spacing w:after="0" w:line="240" w:lineRule="auto"/>
        <w:ind w:left="-1985" w:right="1749"/>
        <w:jc w:val="both"/>
        <w:rPr>
          <w:rFonts w:ascii="Bahnschrift Light" w:eastAsiaTheme="minorEastAsia" w:hAnsi="Bahnschrift Light"/>
          <w:b/>
          <w:lang w:eastAsia="es-MX"/>
        </w:rPr>
      </w:pPr>
    </w:p>
    <w:p w14:paraId="567CED0D" w14:textId="77777777" w:rsidR="003F5DD4" w:rsidRPr="003F5DD4" w:rsidRDefault="003F5DD4" w:rsidP="00753CE8">
      <w:pPr>
        <w:spacing w:after="0" w:line="240" w:lineRule="auto"/>
        <w:ind w:left="-1985" w:right="1749"/>
        <w:jc w:val="both"/>
        <w:rPr>
          <w:rFonts w:ascii="Bahnschrift Light" w:eastAsiaTheme="minorEastAsia" w:hAnsi="Bahnschrift Light"/>
          <w:b/>
          <w:lang w:eastAsia="es-MX"/>
        </w:rPr>
      </w:pPr>
    </w:p>
    <w:p w14:paraId="119EE591"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17D9A560"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13AA021C"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7C1FA26B"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64A6D031" w14:textId="77777777"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6E8DC23D" w14:textId="675AEA66" w:rsidR="003F5DD4" w:rsidRDefault="003F5DD4" w:rsidP="00753CE8">
      <w:pPr>
        <w:spacing w:after="0" w:line="240" w:lineRule="auto"/>
        <w:ind w:left="-1985" w:right="1749"/>
        <w:jc w:val="both"/>
        <w:rPr>
          <w:rFonts w:ascii="Bahnschrift Light" w:eastAsiaTheme="minorEastAsia" w:hAnsi="Bahnschrift Light"/>
          <w:b/>
          <w:sz w:val="40"/>
          <w:szCs w:val="40"/>
          <w:lang w:eastAsia="es-MX"/>
        </w:rPr>
      </w:pPr>
    </w:p>
    <w:p w14:paraId="25DF342E" w14:textId="7EE19C7A" w:rsidR="000D10AF" w:rsidRDefault="000D10AF" w:rsidP="00753CE8">
      <w:pPr>
        <w:spacing w:after="0" w:line="240" w:lineRule="auto"/>
        <w:ind w:left="-1985" w:right="1749"/>
        <w:jc w:val="both"/>
        <w:rPr>
          <w:rFonts w:ascii="Bahnschrift Light" w:eastAsiaTheme="minorEastAsia" w:hAnsi="Bahnschrift Light"/>
          <w:b/>
          <w:sz w:val="40"/>
          <w:szCs w:val="40"/>
          <w:lang w:eastAsia="es-MX"/>
        </w:rPr>
      </w:pPr>
    </w:p>
    <w:p w14:paraId="58C6178D" w14:textId="1A2911E8" w:rsidR="00753CE8" w:rsidRDefault="00753CE8" w:rsidP="00753CE8">
      <w:pPr>
        <w:spacing w:after="0" w:line="240" w:lineRule="auto"/>
        <w:ind w:right="1749"/>
        <w:jc w:val="both"/>
        <w:rPr>
          <w:rFonts w:ascii="Bahnschrift Light" w:eastAsiaTheme="minorEastAsia" w:hAnsi="Bahnschrift Light"/>
          <w:b/>
          <w:sz w:val="40"/>
          <w:szCs w:val="40"/>
          <w:lang w:eastAsia="es-MX"/>
        </w:rPr>
      </w:pPr>
    </w:p>
    <w:p w14:paraId="22A80FCE" w14:textId="77777777" w:rsidR="000D10AF" w:rsidRDefault="000D10AF" w:rsidP="00753CE8">
      <w:pPr>
        <w:spacing w:after="0" w:line="240" w:lineRule="auto"/>
        <w:ind w:left="-1985" w:right="1749"/>
        <w:jc w:val="both"/>
        <w:rPr>
          <w:rFonts w:ascii="Bahnschrift Light" w:eastAsiaTheme="minorEastAsia" w:hAnsi="Bahnschrift Light"/>
          <w:b/>
          <w:sz w:val="40"/>
          <w:szCs w:val="40"/>
          <w:lang w:eastAsia="es-MX"/>
        </w:rPr>
      </w:pPr>
    </w:p>
    <w:p w14:paraId="4F618137" w14:textId="77A5F1D3" w:rsidR="006F3D4E" w:rsidRPr="00432F18" w:rsidRDefault="006F3D4E" w:rsidP="00753CE8">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753CE8">
        <w:rPr>
          <w:rFonts w:ascii="Script MT Bold" w:eastAsiaTheme="minorEastAsia" w:hAnsi="Script MT Bold"/>
          <w:i/>
          <w:sz w:val="24"/>
          <w:szCs w:val="24"/>
          <w:lang w:eastAsia="es-MX"/>
        </w:rPr>
        <w:t xml:space="preserve"> forma parte del Acta Número 002 (dos</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orresponde a la Sesión Extraordinaria</w:t>
      </w:r>
      <w:r w:rsidRPr="00432F18">
        <w:rPr>
          <w:rFonts w:ascii="Script MT Bold" w:eastAsiaTheme="minorEastAsia" w:hAnsi="Script MT Bold"/>
          <w:i/>
          <w:sz w:val="24"/>
          <w:szCs w:val="24"/>
          <w:lang w:eastAsia="es-MX"/>
        </w:rPr>
        <w:t xml:space="preserve"> del Honorable Ayuntamiento de Ayotlán,</w:t>
      </w:r>
      <w:r w:rsidR="00753CE8">
        <w:rPr>
          <w:rFonts w:ascii="Script MT Bold" w:eastAsiaTheme="minorEastAsia" w:hAnsi="Script MT Bold"/>
          <w:i/>
          <w:sz w:val="24"/>
          <w:szCs w:val="24"/>
          <w:lang w:eastAsia="es-MX"/>
        </w:rPr>
        <w:t xml:space="preserve"> Jalisco, celebrada en fecha 6 (Seis) de Abril del 2022</w:t>
      </w:r>
      <w:r w:rsidR="00AC6344">
        <w:rPr>
          <w:rFonts w:ascii="Script MT Bold" w:eastAsiaTheme="minorEastAsia" w:hAnsi="Script MT Bold"/>
          <w:i/>
          <w:sz w:val="24"/>
          <w:szCs w:val="24"/>
          <w:lang w:eastAsia="es-MX"/>
        </w:rPr>
        <w:t xml:space="preserve"> (</w:t>
      </w:r>
      <w:r w:rsidR="00753CE8">
        <w:rPr>
          <w:rFonts w:ascii="Script MT Bold" w:eastAsiaTheme="minorEastAsia" w:hAnsi="Script MT Bold"/>
          <w:i/>
          <w:sz w:val="24"/>
          <w:szCs w:val="24"/>
          <w:lang w:eastAsia="es-MX"/>
        </w:rPr>
        <w:t>Dos mil veintidós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64E7" w14:textId="77777777" w:rsidR="00A21F45" w:rsidRDefault="00A21F45" w:rsidP="00ED6C23">
      <w:pPr>
        <w:spacing w:after="0" w:line="240" w:lineRule="auto"/>
      </w:pPr>
      <w:r>
        <w:separator/>
      </w:r>
    </w:p>
  </w:endnote>
  <w:endnote w:type="continuationSeparator" w:id="0">
    <w:p w14:paraId="4829A24D" w14:textId="77777777" w:rsidR="00A21F45" w:rsidRDefault="00A21F45"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D19EF" w14:textId="77777777" w:rsidR="00A21F45" w:rsidRDefault="00A21F45" w:rsidP="00ED6C23">
      <w:pPr>
        <w:spacing w:after="0" w:line="240" w:lineRule="auto"/>
      </w:pPr>
      <w:r>
        <w:separator/>
      </w:r>
    </w:p>
  </w:footnote>
  <w:footnote w:type="continuationSeparator" w:id="0">
    <w:p w14:paraId="19C59BC1" w14:textId="77777777" w:rsidR="00A21F45" w:rsidRDefault="00A21F45"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93C4A"/>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72A81"/>
    <w:multiLevelType w:val="hybridMultilevel"/>
    <w:tmpl w:val="844A6E14"/>
    <w:lvl w:ilvl="0" w:tplc="58763F0A">
      <w:start w:val="2"/>
      <w:numFmt w:val="upperRoman"/>
      <w:lvlText w:val="%1."/>
      <w:lvlJc w:val="right"/>
      <w:pPr>
        <w:tabs>
          <w:tab w:val="num" w:pos="720"/>
        </w:tabs>
        <w:ind w:left="720" w:hanging="360"/>
      </w:pPr>
    </w:lvl>
    <w:lvl w:ilvl="1" w:tplc="F5B0E208" w:tentative="1">
      <w:start w:val="1"/>
      <w:numFmt w:val="decimal"/>
      <w:lvlText w:val="%2."/>
      <w:lvlJc w:val="left"/>
      <w:pPr>
        <w:tabs>
          <w:tab w:val="num" w:pos="1440"/>
        </w:tabs>
        <w:ind w:left="1440" w:hanging="360"/>
      </w:pPr>
    </w:lvl>
    <w:lvl w:ilvl="2" w:tplc="D24A13B6" w:tentative="1">
      <w:start w:val="1"/>
      <w:numFmt w:val="decimal"/>
      <w:lvlText w:val="%3."/>
      <w:lvlJc w:val="left"/>
      <w:pPr>
        <w:tabs>
          <w:tab w:val="num" w:pos="2160"/>
        </w:tabs>
        <w:ind w:left="2160" w:hanging="360"/>
      </w:pPr>
    </w:lvl>
    <w:lvl w:ilvl="3" w:tplc="A8C8AC56" w:tentative="1">
      <w:start w:val="1"/>
      <w:numFmt w:val="decimal"/>
      <w:lvlText w:val="%4."/>
      <w:lvlJc w:val="left"/>
      <w:pPr>
        <w:tabs>
          <w:tab w:val="num" w:pos="2880"/>
        </w:tabs>
        <w:ind w:left="2880" w:hanging="360"/>
      </w:pPr>
    </w:lvl>
    <w:lvl w:ilvl="4" w:tplc="FB6887D4" w:tentative="1">
      <w:start w:val="1"/>
      <w:numFmt w:val="decimal"/>
      <w:lvlText w:val="%5."/>
      <w:lvlJc w:val="left"/>
      <w:pPr>
        <w:tabs>
          <w:tab w:val="num" w:pos="3600"/>
        </w:tabs>
        <w:ind w:left="3600" w:hanging="360"/>
      </w:pPr>
    </w:lvl>
    <w:lvl w:ilvl="5" w:tplc="729E9982" w:tentative="1">
      <w:start w:val="1"/>
      <w:numFmt w:val="decimal"/>
      <w:lvlText w:val="%6."/>
      <w:lvlJc w:val="left"/>
      <w:pPr>
        <w:tabs>
          <w:tab w:val="num" w:pos="4320"/>
        </w:tabs>
        <w:ind w:left="4320" w:hanging="360"/>
      </w:pPr>
    </w:lvl>
    <w:lvl w:ilvl="6" w:tplc="A88691B8" w:tentative="1">
      <w:start w:val="1"/>
      <w:numFmt w:val="decimal"/>
      <w:lvlText w:val="%7."/>
      <w:lvlJc w:val="left"/>
      <w:pPr>
        <w:tabs>
          <w:tab w:val="num" w:pos="5040"/>
        </w:tabs>
        <w:ind w:left="5040" w:hanging="360"/>
      </w:pPr>
    </w:lvl>
    <w:lvl w:ilvl="7" w:tplc="BBE6D9B6" w:tentative="1">
      <w:start w:val="1"/>
      <w:numFmt w:val="decimal"/>
      <w:lvlText w:val="%8."/>
      <w:lvlJc w:val="left"/>
      <w:pPr>
        <w:tabs>
          <w:tab w:val="num" w:pos="5760"/>
        </w:tabs>
        <w:ind w:left="5760" w:hanging="360"/>
      </w:pPr>
    </w:lvl>
    <w:lvl w:ilvl="8" w:tplc="AB880746" w:tentative="1">
      <w:start w:val="1"/>
      <w:numFmt w:val="decimal"/>
      <w:lvlText w:val="%9."/>
      <w:lvlJc w:val="left"/>
      <w:pPr>
        <w:tabs>
          <w:tab w:val="num" w:pos="6480"/>
        </w:tabs>
        <w:ind w:left="6480" w:hanging="360"/>
      </w:pPr>
    </w:lvl>
  </w:abstractNum>
  <w:abstractNum w:abstractNumId="4"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0E5A5B"/>
    <w:multiLevelType w:val="multilevel"/>
    <w:tmpl w:val="4824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49DC392D"/>
    <w:multiLevelType w:val="hybridMultilevel"/>
    <w:tmpl w:val="AF2478F4"/>
    <w:lvl w:ilvl="0" w:tplc="9B6031CC">
      <w:start w:val="1"/>
      <w:numFmt w:val="bullet"/>
      <w:lvlText w:val="–"/>
      <w:lvlJc w:val="left"/>
      <w:pPr>
        <w:ind w:left="-1625" w:hanging="360"/>
      </w:pPr>
      <w:rPr>
        <w:rFonts w:ascii="Bookman Old Style" w:eastAsiaTheme="minorHAnsi" w:hAnsi="Bookman Old Style" w:cstheme="minorBidi"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85" w:hanging="360"/>
      </w:pPr>
      <w:rPr>
        <w:rFonts w:ascii="Wingdings" w:hAnsi="Wingdings" w:hint="default"/>
      </w:rPr>
    </w:lvl>
    <w:lvl w:ilvl="3" w:tplc="04090001" w:tentative="1">
      <w:start w:val="1"/>
      <w:numFmt w:val="bullet"/>
      <w:lvlText w:val=""/>
      <w:lvlJc w:val="left"/>
      <w:pPr>
        <w:ind w:left="535" w:hanging="360"/>
      </w:pPr>
      <w:rPr>
        <w:rFonts w:ascii="Symbol" w:hAnsi="Symbol" w:hint="default"/>
      </w:rPr>
    </w:lvl>
    <w:lvl w:ilvl="4" w:tplc="04090003" w:tentative="1">
      <w:start w:val="1"/>
      <w:numFmt w:val="bullet"/>
      <w:lvlText w:val="o"/>
      <w:lvlJc w:val="left"/>
      <w:pPr>
        <w:ind w:left="1255" w:hanging="360"/>
      </w:pPr>
      <w:rPr>
        <w:rFonts w:ascii="Courier New" w:hAnsi="Courier New" w:cs="Courier New" w:hint="default"/>
      </w:rPr>
    </w:lvl>
    <w:lvl w:ilvl="5" w:tplc="04090005" w:tentative="1">
      <w:start w:val="1"/>
      <w:numFmt w:val="bullet"/>
      <w:lvlText w:val=""/>
      <w:lvlJc w:val="left"/>
      <w:pPr>
        <w:ind w:left="1975" w:hanging="360"/>
      </w:pPr>
      <w:rPr>
        <w:rFonts w:ascii="Wingdings" w:hAnsi="Wingdings" w:hint="default"/>
      </w:rPr>
    </w:lvl>
    <w:lvl w:ilvl="6" w:tplc="04090001" w:tentative="1">
      <w:start w:val="1"/>
      <w:numFmt w:val="bullet"/>
      <w:lvlText w:val=""/>
      <w:lvlJc w:val="left"/>
      <w:pPr>
        <w:ind w:left="2695" w:hanging="360"/>
      </w:pPr>
      <w:rPr>
        <w:rFonts w:ascii="Symbol" w:hAnsi="Symbol" w:hint="default"/>
      </w:rPr>
    </w:lvl>
    <w:lvl w:ilvl="7" w:tplc="04090003" w:tentative="1">
      <w:start w:val="1"/>
      <w:numFmt w:val="bullet"/>
      <w:lvlText w:val="o"/>
      <w:lvlJc w:val="left"/>
      <w:pPr>
        <w:ind w:left="3415" w:hanging="360"/>
      </w:pPr>
      <w:rPr>
        <w:rFonts w:ascii="Courier New" w:hAnsi="Courier New" w:cs="Courier New" w:hint="default"/>
      </w:rPr>
    </w:lvl>
    <w:lvl w:ilvl="8" w:tplc="04090005" w:tentative="1">
      <w:start w:val="1"/>
      <w:numFmt w:val="bullet"/>
      <w:lvlText w:val=""/>
      <w:lvlJc w:val="left"/>
      <w:pPr>
        <w:ind w:left="4135" w:hanging="360"/>
      </w:pPr>
      <w:rPr>
        <w:rFonts w:ascii="Wingdings" w:hAnsi="Wingdings" w:hint="default"/>
      </w:rPr>
    </w:lvl>
  </w:abstractNum>
  <w:abstractNum w:abstractNumId="13" w15:restartNumberingAfterBreak="0">
    <w:nsid w:val="558048A2"/>
    <w:multiLevelType w:val="hybridMultilevel"/>
    <w:tmpl w:val="858CEE72"/>
    <w:lvl w:ilvl="0" w:tplc="23D61080">
      <w:start w:val="4"/>
      <w:numFmt w:val="upperRoman"/>
      <w:lvlText w:val="%1."/>
      <w:lvlJc w:val="right"/>
      <w:pPr>
        <w:tabs>
          <w:tab w:val="num" w:pos="720"/>
        </w:tabs>
        <w:ind w:left="720" w:hanging="360"/>
      </w:pPr>
    </w:lvl>
    <w:lvl w:ilvl="1" w:tplc="43300DF6" w:tentative="1">
      <w:start w:val="1"/>
      <w:numFmt w:val="decimal"/>
      <w:lvlText w:val="%2."/>
      <w:lvlJc w:val="left"/>
      <w:pPr>
        <w:tabs>
          <w:tab w:val="num" w:pos="1440"/>
        </w:tabs>
        <w:ind w:left="1440" w:hanging="360"/>
      </w:pPr>
    </w:lvl>
    <w:lvl w:ilvl="2" w:tplc="F432CB64" w:tentative="1">
      <w:start w:val="1"/>
      <w:numFmt w:val="decimal"/>
      <w:lvlText w:val="%3."/>
      <w:lvlJc w:val="left"/>
      <w:pPr>
        <w:tabs>
          <w:tab w:val="num" w:pos="2160"/>
        </w:tabs>
        <w:ind w:left="2160" w:hanging="360"/>
      </w:pPr>
    </w:lvl>
    <w:lvl w:ilvl="3" w:tplc="4E64E8B2" w:tentative="1">
      <w:start w:val="1"/>
      <w:numFmt w:val="decimal"/>
      <w:lvlText w:val="%4."/>
      <w:lvlJc w:val="left"/>
      <w:pPr>
        <w:tabs>
          <w:tab w:val="num" w:pos="2880"/>
        </w:tabs>
        <w:ind w:left="2880" w:hanging="360"/>
      </w:pPr>
    </w:lvl>
    <w:lvl w:ilvl="4" w:tplc="90B850F4" w:tentative="1">
      <w:start w:val="1"/>
      <w:numFmt w:val="decimal"/>
      <w:lvlText w:val="%5."/>
      <w:lvlJc w:val="left"/>
      <w:pPr>
        <w:tabs>
          <w:tab w:val="num" w:pos="3600"/>
        </w:tabs>
        <w:ind w:left="3600" w:hanging="360"/>
      </w:pPr>
    </w:lvl>
    <w:lvl w:ilvl="5" w:tplc="F2B0D268" w:tentative="1">
      <w:start w:val="1"/>
      <w:numFmt w:val="decimal"/>
      <w:lvlText w:val="%6."/>
      <w:lvlJc w:val="left"/>
      <w:pPr>
        <w:tabs>
          <w:tab w:val="num" w:pos="4320"/>
        </w:tabs>
        <w:ind w:left="4320" w:hanging="360"/>
      </w:pPr>
    </w:lvl>
    <w:lvl w:ilvl="6" w:tplc="75C0B94A" w:tentative="1">
      <w:start w:val="1"/>
      <w:numFmt w:val="decimal"/>
      <w:lvlText w:val="%7."/>
      <w:lvlJc w:val="left"/>
      <w:pPr>
        <w:tabs>
          <w:tab w:val="num" w:pos="5040"/>
        </w:tabs>
        <w:ind w:left="5040" w:hanging="360"/>
      </w:pPr>
    </w:lvl>
    <w:lvl w:ilvl="7" w:tplc="FA040086" w:tentative="1">
      <w:start w:val="1"/>
      <w:numFmt w:val="decimal"/>
      <w:lvlText w:val="%8."/>
      <w:lvlJc w:val="left"/>
      <w:pPr>
        <w:tabs>
          <w:tab w:val="num" w:pos="5760"/>
        </w:tabs>
        <w:ind w:left="5760" w:hanging="360"/>
      </w:pPr>
    </w:lvl>
    <w:lvl w:ilvl="8" w:tplc="4D6C9648" w:tentative="1">
      <w:start w:val="1"/>
      <w:numFmt w:val="decimal"/>
      <w:lvlText w:val="%9."/>
      <w:lvlJc w:val="left"/>
      <w:pPr>
        <w:tabs>
          <w:tab w:val="num" w:pos="6480"/>
        </w:tabs>
        <w:ind w:left="6480" w:hanging="360"/>
      </w:pPr>
    </w:lvl>
  </w:abstractNum>
  <w:abstractNum w:abstractNumId="14"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68DF749A"/>
    <w:multiLevelType w:val="hybridMultilevel"/>
    <w:tmpl w:val="252C9218"/>
    <w:lvl w:ilvl="0" w:tplc="1D5A7E9C">
      <w:start w:val="3"/>
      <w:numFmt w:val="upperRoman"/>
      <w:lvlText w:val="%1."/>
      <w:lvlJc w:val="right"/>
      <w:pPr>
        <w:tabs>
          <w:tab w:val="num" w:pos="720"/>
        </w:tabs>
        <w:ind w:left="720" w:hanging="360"/>
      </w:pPr>
    </w:lvl>
    <w:lvl w:ilvl="1" w:tplc="9A727816" w:tentative="1">
      <w:start w:val="1"/>
      <w:numFmt w:val="decimal"/>
      <w:lvlText w:val="%2."/>
      <w:lvlJc w:val="left"/>
      <w:pPr>
        <w:tabs>
          <w:tab w:val="num" w:pos="1440"/>
        </w:tabs>
        <w:ind w:left="1440" w:hanging="360"/>
      </w:pPr>
    </w:lvl>
    <w:lvl w:ilvl="2" w:tplc="7354D268" w:tentative="1">
      <w:start w:val="1"/>
      <w:numFmt w:val="decimal"/>
      <w:lvlText w:val="%3."/>
      <w:lvlJc w:val="left"/>
      <w:pPr>
        <w:tabs>
          <w:tab w:val="num" w:pos="2160"/>
        </w:tabs>
        <w:ind w:left="2160" w:hanging="360"/>
      </w:pPr>
    </w:lvl>
    <w:lvl w:ilvl="3" w:tplc="897A8B62" w:tentative="1">
      <w:start w:val="1"/>
      <w:numFmt w:val="decimal"/>
      <w:lvlText w:val="%4."/>
      <w:lvlJc w:val="left"/>
      <w:pPr>
        <w:tabs>
          <w:tab w:val="num" w:pos="2880"/>
        </w:tabs>
        <w:ind w:left="2880" w:hanging="360"/>
      </w:pPr>
    </w:lvl>
    <w:lvl w:ilvl="4" w:tplc="DB04C2EE" w:tentative="1">
      <w:start w:val="1"/>
      <w:numFmt w:val="decimal"/>
      <w:lvlText w:val="%5."/>
      <w:lvlJc w:val="left"/>
      <w:pPr>
        <w:tabs>
          <w:tab w:val="num" w:pos="3600"/>
        </w:tabs>
        <w:ind w:left="3600" w:hanging="360"/>
      </w:pPr>
    </w:lvl>
    <w:lvl w:ilvl="5" w:tplc="A7CA9C78" w:tentative="1">
      <w:start w:val="1"/>
      <w:numFmt w:val="decimal"/>
      <w:lvlText w:val="%6."/>
      <w:lvlJc w:val="left"/>
      <w:pPr>
        <w:tabs>
          <w:tab w:val="num" w:pos="4320"/>
        </w:tabs>
        <w:ind w:left="4320" w:hanging="360"/>
      </w:pPr>
    </w:lvl>
    <w:lvl w:ilvl="6" w:tplc="3D346BD0" w:tentative="1">
      <w:start w:val="1"/>
      <w:numFmt w:val="decimal"/>
      <w:lvlText w:val="%7."/>
      <w:lvlJc w:val="left"/>
      <w:pPr>
        <w:tabs>
          <w:tab w:val="num" w:pos="5040"/>
        </w:tabs>
        <w:ind w:left="5040" w:hanging="360"/>
      </w:pPr>
    </w:lvl>
    <w:lvl w:ilvl="7" w:tplc="A76A09DE" w:tentative="1">
      <w:start w:val="1"/>
      <w:numFmt w:val="decimal"/>
      <w:lvlText w:val="%8."/>
      <w:lvlJc w:val="left"/>
      <w:pPr>
        <w:tabs>
          <w:tab w:val="num" w:pos="5760"/>
        </w:tabs>
        <w:ind w:left="5760" w:hanging="360"/>
      </w:pPr>
    </w:lvl>
    <w:lvl w:ilvl="8" w:tplc="0BD8D8A0" w:tentative="1">
      <w:start w:val="1"/>
      <w:numFmt w:val="decimal"/>
      <w:lvlText w:val="%9."/>
      <w:lvlJc w:val="left"/>
      <w:pPr>
        <w:tabs>
          <w:tab w:val="num" w:pos="6480"/>
        </w:tabs>
        <w:ind w:left="6480" w:hanging="360"/>
      </w:pPr>
    </w:lvl>
  </w:abstractNum>
  <w:abstractNum w:abstractNumId="18"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2"/>
  </w:num>
  <w:num w:numId="2">
    <w:abstractNumId w:val="16"/>
  </w:num>
  <w:num w:numId="3">
    <w:abstractNumId w:val="10"/>
  </w:num>
  <w:num w:numId="4">
    <w:abstractNumId w:val="6"/>
  </w:num>
  <w:num w:numId="5">
    <w:abstractNumId w:val="8"/>
  </w:num>
  <w:num w:numId="6">
    <w:abstractNumId w:val="18"/>
  </w:num>
  <w:num w:numId="7">
    <w:abstractNumId w:val="0"/>
  </w:num>
  <w:num w:numId="8">
    <w:abstractNumId w:val="7"/>
  </w:num>
  <w:num w:numId="9">
    <w:abstractNumId w:val="11"/>
  </w:num>
  <w:num w:numId="10">
    <w:abstractNumId w:val="19"/>
  </w:num>
  <w:num w:numId="11">
    <w:abstractNumId w:val="15"/>
  </w:num>
  <w:num w:numId="12">
    <w:abstractNumId w:val="14"/>
  </w:num>
  <w:num w:numId="13">
    <w:abstractNumId w:val="1"/>
  </w:num>
  <w:num w:numId="14">
    <w:abstractNumId w:val="9"/>
  </w:num>
  <w:num w:numId="15">
    <w:abstractNumId w:val="4"/>
  </w:num>
  <w:num w:numId="16">
    <w:abstractNumId w:val="12"/>
  </w:num>
  <w:num w:numId="17">
    <w:abstractNumId w:val="5"/>
    <w:lvlOverride w:ilvl="0">
      <w:lvl w:ilvl="0">
        <w:numFmt w:val="upperRoman"/>
        <w:lvlText w:val="%1."/>
        <w:lvlJc w:val="right"/>
      </w:lvl>
    </w:lvlOverride>
  </w:num>
  <w:num w:numId="18">
    <w:abstractNumId w:val="3"/>
  </w:num>
  <w:num w:numId="19">
    <w:abstractNumId w:val="17"/>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1E89"/>
    <w:rsid w:val="0001224B"/>
    <w:rsid w:val="00013220"/>
    <w:rsid w:val="00013372"/>
    <w:rsid w:val="00015475"/>
    <w:rsid w:val="00015704"/>
    <w:rsid w:val="0001647B"/>
    <w:rsid w:val="00016706"/>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CA5"/>
    <w:rsid w:val="00035D2F"/>
    <w:rsid w:val="00036273"/>
    <w:rsid w:val="00042E09"/>
    <w:rsid w:val="00042E61"/>
    <w:rsid w:val="00043BF8"/>
    <w:rsid w:val="000444F6"/>
    <w:rsid w:val="0004462C"/>
    <w:rsid w:val="00045EB1"/>
    <w:rsid w:val="000468F5"/>
    <w:rsid w:val="0004747A"/>
    <w:rsid w:val="00047843"/>
    <w:rsid w:val="000506FF"/>
    <w:rsid w:val="00051F75"/>
    <w:rsid w:val="00054E6E"/>
    <w:rsid w:val="000564BA"/>
    <w:rsid w:val="00056FAD"/>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648C"/>
    <w:rsid w:val="00076946"/>
    <w:rsid w:val="00076D4F"/>
    <w:rsid w:val="000771DB"/>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DA1"/>
    <w:rsid w:val="000A0E46"/>
    <w:rsid w:val="000A1026"/>
    <w:rsid w:val="000A245E"/>
    <w:rsid w:val="000A4590"/>
    <w:rsid w:val="000A4F08"/>
    <w:rsid w:val="000A5613"/>
    <w:rsid w:val="000A5930"/>
    <w:rsid w:val="000A710D"/>
    <w:rsid w:val="000A7C0C"/>
    <w:rsid w:val="000B0E20"/>
    <w:rsid w:val="000B2E4C"/>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515D"/>
    <w:rsid w:val="000C5504"/>
    <w:rsid w:val="000C5DF6"/>
    <w:rsid w:val="000C64D2"/>
    <w:rsid w:val="000D0831"/>
    <w:rsid w:val="000D0AEC"/>
    <w:rsid w:val="000D0C8E"/>
    <w:rsid w:val="000D10AF"/>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9F2"/>
    <w:rsid w:val="0011061A"/>
    <w:rsid w:val="001110E7"/>
    <w:rsid w:val="001119DE"/>
    <w:rsid w:val="00112E17"/>
    <w:rsid w:val="001135DF"/>
    <w:rsid w:val="001154CD"/>
    <w:rsid w:val="00116762"/>
    <w:rsid w:val="00116E7F"/>
    <w:rsid w:val="00117E93"/>
    <w:rsid w:val="00117F4A"/>
    <w:rsid w:val="001210CE"/>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D5C"/>
    <w:rsid w:val="00172BAD"/>
    <w:rsid w:val="00172BB9"/>
    <w:rsid w:val="00173BCC"/>
    <w:rsid w:val="00173E94"/>
    <w:rsid w:val="00174170"/>
    <w:rsid w:val="001750A1"/>
    <w:rsid w:val="001755CC"/>
    <w:rsid w:val="001757C2"/>
    <w:rsid w:val="0017620F"/>
    <w:rsid w:val="00176A56"/>
    <w:rsid w:val="00177C36"/>
    <w:rsid w:val="00177F33"/>
    <w:rsid w:val="0018081B"/>
    <w:rsid w:val="00181429"/>
    <w:rsid w:val="001818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729"/>
    <w:rsid w:val="00196A2A"/>
    <w:rsid w:val="00196EC5"/>
    <w:rsid w:val="0019750C"/>
    <w:rsid w:val="001A0953"/>
    <w:rsid w:val="001A0E3D"/>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1C40"/>
    <w:rsid w:val="001C208B"/>
    <w:rsid w:val="001C3F4C"/>
    <w:rsid w:val="001C4660"/>
    <w:rsid w:val="001C4AC0"/>
    <w:rsid w:val="001C5F98"/>
    <w:rsid w:val="001C67BE"/>
    <w:rsid w:val="001D0389"/>
    <w:rsid w:val="001D110D"/>
    <w:rsid w:val="001D1F1E"/>
    <w:rsid w:val="001D227A"/>
    <w:rsid w:val="001D28AD"/>
    <w:rsid w:val="001D3731"/>
    <w:rsid w:val="001D4128"/>
    <w:rsid w:val="001D44FD"/>
    <w:rsid w:val="001D5FF9"/>
    <w:rsid w:val="001D6034"/>
    <w:rsid w:val="001D67E5"/>
    <w:rsid w:val="001E0C84"/>
    <w:rsid w:val="001E0F72"/>
    <w:rsid w:val="001E17FE"/>
    <w:rsid w:val="001E33A6"/>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F8B"/>
    <w:rsid w:val="001F6F0E"/>
    <w:rsid w:val="001F7F99"/>
    <w:rsid w:val="0020159D"/>
    <w:rsid w:val="0020190A"/>
    <w:rsid w:val="002030C6"/>
    <w:rsid w:val="002036D3"/>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7A4D"/>
    <w:rsid w:val="00247C78"/>
    <w:rsid w:val="002508FA"/>
    <w:rsid w:val="0025124B"/>
    <w:rsid w:val="00251273"/>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5A6"/>
    <w:rsid w:val="002A6D12"/>
    <w:rsid w:val="002B0070"/>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2096"/>
    <w:rsid w:val="002C29C1"/>
    <w:rsid w:val="002C2DF8"/>
    <w:rsid w:val="002C2E73"/>
    <w:rsid w:val="002C3AC9"/>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4A6F"/>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DA7"/>
    <w:rsid w:val="00390679"/>
    <w:rsid w:val="00390893"/>
    <w:rsid w:val="00391DF1"/>
    <w:rsid w:val="00393B42"/>
    <w:rsid w:val="00394478"/>
    <w:rsid w:val="0039452F"/>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77F3"/>
    <w:rsid w:val="003C7DEB"/>
    <w:rsid w:val="003D0180"/>
    <w:rsid w:val="003D0470"/>
    <w:rsid w:val="003D0577"/>
    <w:rsid w:val="003D0A45"/>
    <w:rsid w:val="003D0E4C"/>
    <w:rsid w:val="003D104C"/>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5DD4"/>
    <w:rsid w:val="003F6573"/>
    <w:rsid w:val="003F7CFC"/>
    <w:rsid w:val="00400F71"/>
    <w:rsid w:val="00401CA7"/>
    <w:rsid w:val="0040207B"/>
    <w:rsid w:val="00404837"/>
    <w:rsid w:val="004054CE"/>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5118"/>
    <w:rsid w:val="00435415"/>
    <w:rsid w:val="00437190"/>
    <w:rsid w:val="00437831"/>
    <w:rsid w:val="00440B84"/>
    <w:rsid w:val="00441277"/>
    <w:rsid w:val="004419D7"/>
    <w:rsid w:val="00441CC5"/>
    <w:rsid w:val="00442BB4"/>
    <w:rsid w:val="00442D95"/>
    <w:rsid w:val="004440FF"/>
    <w:rsid w:val="0044454D"/>
    <w:rsid w:val="00444BD9"/>
    <w:rsid w:val="00445963"/>
    <w:rsid w:val="004465B2"/>
    <w:rsid w:val="00447D6D"/>
    <w:rsid w:val="0045035D"/>
    <w:rsid w:val="004512F5"/>
    <w:rsid w:val="004514C6"/>
    <w:rsid w:val="0045186F"/>
    <w:rsid w:val="004526E7"/>
    <w:rsid w:val="00452CFA"/>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A56"/>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45CD"/>
    <w:rsid w:val="00484996"/>
    <w:rsid w:val="004849BF"/>
    <w:rsid w:val="00484BDA"/>
    <w:rsid w:val="00484E54"/>
    <w:rsid w:val="00485017"/>
    <w:rsid w:val="00485B41"/>
    <w:rsid w:val="00486FBC"/>
    <w:rsid w:val="0048708B"/>
    <w:rsid w:val="00487893"/>
    <w:rsid w:val="004903C7"/>
    <w:rsid w:val="00490517"/>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7138"/>
    <w:rsid w:val="004B0165"/>
    <w:rsid w:val="004B0864"/>
    <w:rsid w:val="004B2280"/>
    <w:rsid w:val="004B35C3"/>
    <w:rsid w:val="004B38CF"/>
    <w:rsid w:val="004B6403"/>
    <w:rsid w:val="004B6677"/>
    <w:rsid w:val="004B6DDF"/>
    <w:rsid w:val="004B7319"/>
    <w:rsid w:val="004B7806"/>
    <w:rsid w:val="004B7917"/>
    <w:rsid w:val="004C1746"/>
    <w:rsid w:val="004C300C"/>
    <w:rsid w:val="004C311A"/>
    <w:rsid w:val="004C3689"/>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78DA"/>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6C1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63E1"/>
    <w:rsid w:val="00567CAE"/>
    <w:rsid w:val="00570193"/>
    <w:rsid w:val="00570D31"/>
    <w:rsid w:val="00571274"/>
    <w:rsid w:val="00571C06"/>
    <w:rsid w:val="00571C54"/>
    <w:rsid w:val="0057340A"/>
    <w:rsid w:val="0057434D"/>
    <w:rsid w:val="005746AC"/>
    <w:rsid w:val="00575073"/>
    <w:rsid w:val="0057714F"/>
    <w:rsid w:val="005803B1"/>
    <w:rsid w:val="00580FA4"/>
    <w:rsid w:val="0058235D"/>
    <w:rsid w:val="005827C7"/>
    <w:rsid w:val="00583F14"/>
    <w:rsid w:val="005841B7"/>
    <w:rsid w:val="00584CF7"/>
    <w:rsid w:val="00584F71"/>
    <w:rsid w:val="0058649E"/>
    <w:rsid w:val="0058655C"/>
    <w:rsid w:val="0058684B"/>
    <w:rsid w:val="00587655"/>
    <w:rsid w:val="005876A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3D7"/>
    <w:rsid w:val="00604DB3"/>
    <w:rsid w:val="00605885"/>
    <w:rsid w:val="00605A77"/>
    <w:rsid w:val="00606D40"/>
    <w:rsid w:val="00607876"/>
    <w:rsid w:val="006106EA"/>
    <w:rsid w:val="00610EA6"/>
    <w:rsid w:val="00610F28"/>
    <w:rsid w:val="00613E8C"/>
    <w:rsid w:val="006142A0"/>
    <w:rsid w:val="00614D93"/>
    <w:rsid w:val="006151AB"/>
    <w:rsid w:val="00616027"/>
    <w:rsid w:val="00616370"/>
    <w:rsid w:val="0061668A"/>
    <w:rsid w:val="006167D5"/>
    <w:rsid w:val="00616D74"/>
    <w:rsid w:val="006171D9"/>
    <w:rsid w:val="00617965"/>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6B81"/>
    <w:rsid w:val="00676CCA"/>
    <w:rsid w:val="00677124"/>
    <w:rsid w:val="00677BB7"/>
    <w:rsid w:val="006823E2"/>
    <w:rsid w:val="0068338B"/>
    <w:rsid w:val="00684586"/>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6D9"/>
    <w:rsid w:val="006A2540"/>
    <w:rsid w:val="006A3213"/>
    <w:rsid w:val="006A3A78"/>
    <w:rsid w:val="006A3D90"/>
    <w:rsid w:val="006A40BC"/>
    <w:rsid w:val="006A6AC0"/>
    <w:rsid w:val="006A71E0"/>
    <w:rsid w:val="006B12A7"/>
    <w:rsid w:val="006B1C85"/>
    <w:rsid w:val="006B201B"/>
    <w:rsid w:val="006B273B"/>
    <w:rsid w:val="006B2B95"/>
    <w:rsid w:val="006B3E77"/>
    <w:rsid w:val="006B4682"/>
    <w:rsid w:val="006B4908"/>
    <w:rsid w:val="006B4B17"/>
    <w:rsid w:val="006B6D23"/>
    <w:rsid w:val="006B7ADB"/>
    <w:rsid w:val="006C0466"/>
    <w:rsid w:val="006C0554"/>
    <w:rsid w:val="006C0ADE"/>
    <w:rsid w:val="006C161C"/>
    <w:rsid w:val="006C21C6"/>
    <w:rsid w:val="006C2362"/>
    <w:rsid w:val="006C2A79"/>
    <w:rsid w:val="006C2E33"/>
    <w:rsid w:val="006C35D7"/>
    <w:rsid w:val="006C4191"/>
    <w:rsid w:val="006C4A07"/>
    <w:rsid w:val="006C649B"/>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3526"/>
    <w:rsid w:val="00713688"/>
    <w:rsid w:val="00713D5A"/>
    <w:rsid w:val="00714C58"/>
    <w:rsid w:val="00715052"/>
    <w:rsid w:val="007156B9"/>
    <w:rsid w:val="0071615E"/>
    <w:rsid w:val="0071645B"/>
    <w:rsid w:val="00716DBB"/>
    <w:rsid w:val="007174D0"/>
    <w:rsid w:val="0071750C"/>
    <w:rsid w:val="007178CC"/>
    <w:rsid w:val="0072024B"/>
    <w:rsid w:val="0072044F"/>
    <w:rsid w:val="00720B7C"/>
    <w:rsid w:val="00720E7C"/>
    <w:rsid w:val="00721DBA"/>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D81"/>
    <w:rsid w:val="00750DA7"/>
    <w:rsid w:val="007510A4"/>
    <w:rsid w:val="0075135B"/>
    <w:rsid w:val="00751C09"/>
    <w:rsid w:val="00751E19"/>
    <w:rsid w:val="0075214C"/>
    <w:rsid w:val="00752417"/>
    <w:rsid w:val="0075355E"/>
    <w:rsid w:val="00753CE8"/>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8F5"/>
    <w:rsid w:val="007768FA"/>
    <w:rsid w:val="00776A03"/>
    <w:rsid w:val="007776ED"/>
    <w:rsid w:val="00780213"/>
    <w:rsid w:val="00781587"/>
    <w:rsid w:val="0078165E"/>
    <w:rsid w:val="0078230D"/>
    <w:rsid w:val="00783AC1"/>
    <w:rsid w:val="00783D72"/>
    <w:rsid w:val="00787F15"/>
    <w:rsid w:val="0079012E"/>
    <w:rsid w:val="00790B5E"/>
    <w:rsid w:val="00791809"/>
    <w:rsid w:val="00791A12"/>
    <w:rsid w:val="00793533"/>
    <w:rsid w:val="00793E11"/>
    <w:rsid w:val="00793E44"/>
    <w:rsid w:val="00797850"/>
    <w:rsid w:val="00797FEF"/>
    <w:rsid w:val="007A0ADE"/>
    <w:rsid w:val="007A1C3B"/>
    <w:rsid w:val="007A24B2"/>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25FB"/>
    <w:rsid w:val="007C35FB"/>
    <w:rsid w:val="007C3E97"/>
    <w:rsid w:val="007C452C"/>
    <w:rsid w:val="007C4FD0"/>
    <w:rsid w:val="007C72BA"/>
    <w:rsid w:val="007C79C5"/>
    <w:rsid w:val="007C7C53"/>
    <w:rsid w:val="007D0563"/>
    <w:rsid w:val="007D06D8"/>
    <w:rsid w:val="007D0BB7"/>
    <w:rsid w:val="007D1BDB"/>
    <w:rsid w:val="007D4016"/>
    <w:rsid w:val="007D5098"/>
    <w:rsid w:val="007D5A61"/>
    <w:rsid w:val="007D5D75"/>
    <w:rsid w:val="007D6695"/>
    <w:rsid w:val="007D6F8B"/>
    <w:rsid w:val="007D6FA0"/>
    <w:rsid w:val="007D7028"/>
    <w:rsid w:val="007E16FC"/>
    <w:rsid w:val="007E22DC"/>
    <w:rsid w:val="007E75B1"/>
    <w:rsid w:val="007E7D67"/>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D59"/>
    <w:rsid w:val="0080446F"/>
    <w:rsid w:val="00804F49"/>
    <w:rsid w:val="0080658B"/>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21524"/>
    <w:rsid w:val="0082169E"/>
    <w:rsid w:val="00822B39"/>
    <w:rsid w:val="0082319E"/>
    <w:rsid w:val="00823482"/>
    <w:rsid w:val="00824135"/>
    <w:rsid w:val="00824B46"/>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129"/>
    <w:rsid w:val="0084257A"/>
    <w:rsid w:val="00843C77"/>
    <w:rsid w:val="0084640D"/>
    <w:rsid w:val="00847DA1"/>
    <w:rsid w:val="00851FAD"/>
    <w:rsid w:val="008539B9"/>
    <w:rsid w:val="00853C75"/>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66E6A"/>
    <w:rsid w:val="00870FC4"/>
    <w:rsid w:val="00871274"/>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F7"/>
    <w:rsid w:val="00897DE9"/>
    <w:rsid w:val="008A04D4"/>
    <w:rsid w:val="008A14A0"/>
    <w:rsid w:val="008A16F6"/>
    <w:rsid w:val="008A3084"/>
    <w:rsid w:val="008A3144"/>
    <w:rsid w:val="008A4A53"/>
    <w:rsid w:val="008A6C6A"/>
    <w:rsid w:val="008B04DE"/>
    <w:rsid w:val="008B0538"/>
    <w:rsid w:val="008B24EE"/>
    <w:rsid w:val="008B2AE1"/>
    <w:rsid w:val="008B45A5"/>
    <w:rsid w:val="008B4704"/>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9ED"/>
    <w:rsid w:val="008E639E"/>
    <w:rsid w:val="008E6B05"/>
    <w:rsid w:val="008E72C9"/>
    <w:rsid w:val="008F0721"/>
    <w:rsid w:val="008F09D5"/>
    <w:rsid w:val="008F1613"/>
    <w:rsid w:val="008F1DDE"/>
    <w:rsid w:val="008F2141"/>
    <w:rsid w:val="008F230D"/>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5FC"/>
    <w:rsid w:val="009E0BDB"/>
    <w:rsid w:val="009E118D"/>
    <w:rsid w:val="009E2484"/>
    <w:rsid w:val="009E29BD"/>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16F3"/>
    <w:rsid w:val="00A01832"/>
    <w:rsid w:val="00A0228A"/>
    <w:rsid w:val="00A02532"/>
    <w:rsid w:val="00A02662"/>
    <w:rsid w:val="00A0426B"/>
    <w:rsid w:val="00A0444F"/>
    <w:rsid w:val="00A04789"/>
    <w:rsid w:val="00A059AB"/>
    <w:rsid w:val="00A05C57"/>
    <w:rsid w:val="00A0656E"/>
    <w:rsid w:val="00A065F7"/>
    <w:rsid w:val="00A07482"/>
    <w:rsid w:val="00A07D92"/>
    <w:rsid w:val="00A1051B"/>
    <w:rsid w:val="00A10877"/>
    <w:rsid w:val="00A10AA2"/>
    <w:rsid w:val="00A1158A"/>
    <w:rsid w:val="00A1444E"/>
    <w:rsid w:val="00A15FE7"/>
    <w:rsid w:val="00A17394"/>
    <w:rsid w:val="00A17C28"/>
    <w:rsid w:val="00A21F45"/>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554"/>
    <w:rsid w:val="00A8692F"/>
    <w:rsid w:val="00A877C8"/>
    <w:rsid w:val="00A87D97"/>
    <w:rsid w:val="00A90983"/>
    <w:rsid w:val="00A91212"/>
    <w:rsid w:val="00A92143"/>
    <w:rsid w:val="00A93592"/>
    <w:rsid w:val="00A93C62"/>
    <w:rsid w:val="00A93F52"/>
    <w:rsid w:val="00A943C2"/>
    <w:rsid w:val="00A94EDD"/>
    <w:rsid w:val="00A9528D"/>
    <w:rsid w:val="00A95892"/>
    <w:rsid w:val="00A96919"/>
    <w:rsid w:val="00A96A0B"/>
    <w:rsid w:val="00A96EE0"/>
    <w:rsid w:val="00A9725C"/>
    <w:rsid w:val="00A97A18"/>
    <w:rsid w:val="00A97D1A"/>
    <w:rsid w:val="00AA126C"/>
    <w:rsid w:val="00AA2443"/>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F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2825"/>
    <w:rsid w:val="00B0371E"/>
    <w:rsid w:val="00B038F1"/>
    <w:rsid w:val="00B04303"/>
    <w:rsid w:val="00B0669B"/>
    <w:rsid w:val="00B07939"/>
    <w:rsid w:val="00B079CE"/>
    <w:rsid w:val="00B07C50"/>
    <w:rsid w:val="00B11B27"/>
    <w:rsid w:val="00B11BAC"/>
    <w:rsid w:val="00B13644"/>
    <w:rsid w:val="00B13C29"/>
    <w:rsid w:val="00B141A7"/>
    <w:rsid w:val="00B15C57"/>
    <w:rsid w:val="00B161D0"/>
    <w:rsid w:val="00B16490"/>
    <w:rsid w:val="00B167D4"/>
    <w:rsid w:val="00B1701B"/>
    <w:rsid w:val="00B2113B"/>
    <w:rsid w:val="00B21848"/>
    <w:rsid w:val="00B22051"/>
    <w:rsid w:val="00B22270"/>
    <w:rsid w:val="00B23524"/>
    <w:rsid w:val="00B2361E"/>
    <w:rsid w:val="00B24D93"/>
    <w:rsid w:val="00B24E71"/>
    <w:rsid w:val="00B25D0D"/>
    <w:rsid w:val="00B26A4C"/>
    <w:rsid w:val="00B26B97"/>
    <w:rsid w:val="00B26D98"/>
    <w:rsid w:val="00B26E5E"/>
    <w:rsid w:val="00B27DAD"/>
    <w:rsid w:val="00B30FD8"/>
    <w:rsid w:val="00B32F3C"/>
    <w:rsid w:val="00B346F0"/>
    <w:rsid w:val="00B34B52"/>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84F"/>
    <w:rsid w:val="00B94EB5"/>
    <w:rsid w:val="00B95826"/>
    <w:rsid w:val="00B97B14"/>
    <w:rsid w:val="00BA0A18"/>
    <w:rsid w:val="00BA0E87"/>
    <w:rsid w:val="00BA2C74"/>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C0596"/>
    <w:rsid w:val="00BC1952"/>
    <w:rsid w:val="00BC26B5"/>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71"/>
    <w:rsid w:val="00BD1273"/>
    <w:rsid w:val="00BD187F"/>
    <w:rsid w:val="00BD18E6"/>
    <w:rsid w:val="00BD1951"/>
    <w:rsid w:val="00BD4DC4"/>
    <w:rsid w:val="00BD5B60"/>
    <w:rsid w:val="00BD5CCB"/>
    <w:rsid w:val="00BD674D"/>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ADB"/>
    <w:rsid w:val="00C5435C"/>
    <w:rsid w:val="00C54607"/>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2CD"/>
    <w:rsid w:val="00C743DF"/>
    <w:rsid w:val="00C75CEF"/>
    <w:rsid w:val="00C7694C"/>
    <w:rsid w:val="00C7779C"/>
    <w:rsid w:val="00C77909"/>
    <w:rsid w:val="00C80870"/>
    <w:rsid w:val="00C80B69"/>
    <w:rsid w:val="00C82F8A"/>
    <w:rsid w:val="00C8537D"/>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5BD7"/>
    <w:rsid w:val="00C9637C"/>
    <w:rsid w:val="00C969C9"/>
    <w:rsid w:val="00C96CCA"/>
    <w:rsid w:val="00C97077"/>
    <w:rsid w:val="00C97F6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7E39"/>
    <w:rsid w:val="00CC1409"/>
    <w:rsid w:val="00CC25C3"/>
    <w:rsid w:val="00CC27E5"/>
    <w:rsid w:val="00CC3593"/>
    <w:rsid w:val="00CC43B8"/>
    <w:rsid w:val="00CC713E"/>
    <w:rsid w:val="00CC7D49"/>
    <w:rsid w:val="00CD12CA"/>
    <w:rsid w:val="00CD131C"/>
    <w:rsid w:val="00CD1886"/>
    <w:rsid w:val="00CD1920"/>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66"/>
    <w:rsid w:val="00D33BC1"/>
    <w:rsid w:val="00D33CEC"/>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4526"/>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17AC"/>
    <w:rsid w:val="00DB2D7C"/>
    <w:rsid w:val="00DB4DC6"/>
    <w:rsid w:val="00DB6E8F"/>
    <w:rsid w:val="00DB73F5"/>
    <w:rsid w:val="00DB7E62"/>
    <w:rsid w:val="00DC067B"/>
    <w:rsid w:val="00DC0C45"/>
    <w:rsid w:val="00DC1010"/>
    <w:rsid w:val="00DC35FD"/>
    <w:rsid w:val="00DC3800"/>
    <w:rsid w:val="00DC386D"/>
    <w:rsid w:val="00DC4067"/>
    <w:rsid w:val="00DC5D9D"/>
    <w:rsid w:val="00DC5E6B"/>
    <w:rsid w:val="00DC5FEB"/>
    <w:rsid w:val="00DC663C"/>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15BF"/>
    <w:rsid w:val="00E11E83"/>
    <w:rsid w:val="00E11F9C"/>
    <w:rsid w:val="00E12B3F"/>
    <w:rsid w:val="00E14095"/>
    <w:rsid w:val="00E155D8"/>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252"/>
    <w:rsid w:val="00E31779"/>
    <w:rsid w:val="00E31DB3"/>
    <w:rsid w:val="00E321A5"/>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2E2"/>
    <w:rsid w:val="00E6251E"/>
    <w:rsid w:val="00E63113"/>
    <w:rsid w:val="00E6401D"/>
    <w:rsid w:val="00E651AC"/>
    <w:rsid w:val="00E654FC"/>
    <w:rsid w:val="00E65868"/>
    <w:rsid w:val="00E66234"/>
    <w:rsid w:val="00E66790"/>
    <w:rsid w:val="00E672C8"/>
    <w:rsid w:val="00E67583"/>
    <w:rsid w:val="00E67720"/>
    <w:rsid w:val="00E67865"/>
    <w:rsid w:val="00E678F9"/>
    <w:rsid w:val="00E67EA7"/>
    <w:rsid w:val="00E700B3"/>
    <w:rsid w:val="00E70F9B"/>
    <w:rsid w:val="00E7134D"/>
    <w:rsid w:val="00E715F9"/>
    <w:rsid w:val="00E72D80"/>
    <w:rsid w:val="00E73B2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A65"/>
    <w:rsid w:val="00E90054"/>
    <w:rsid w:val="00E91226"/>
    <w:rsid w:val="00E914BC"/>
    <w:rsid w:val="00E927AC"/>
    <w:rsid w:val="00E92817"/>
    <w:rsid w:val="00E9299F"/>
    <w:rsid w:val="00E92EBC"/>
    <w:rsid w:val="00E9316D"/>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D0064"/>
    <w:rsid w:val="00ED0DF9"/>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7CE4"/>
    <w:rsid w:val="00EF023E"/>
    <w:rsid w:val="00EF0BE2"/>
    <w:rsid w:val="00EF2489"/>
    <w:rsid w:val="00EF3412"/>
    <w:rsid w:val="00EF3462"/>
    <w:rsid w:val="00EF3BAF"/>
    <w:rsid w:val="00EF406F"/>
    <w:rsid w:val="00EF57D7"/>
    <w:rsid w:val="00EF74DB"/>
    <w:rsid w:val="00EF7C55"/>
    <w:rsid w:val="00F00079"/>
    <w:rsid w:val="00F008B3"/>
    <w:rsid w:val="00F00915"/>
    <w:rsid w:val="00F02B73"/>
    <w:rsid w:val="00F03703"/>
    <w:rsid w:val="00F03D03"/>
    <w:rsid w:val="00F045DF"/>
    <w:rsid w:val="00F04D21"/>
    <w:rsid w:val="00F059A2"/>
    <w:rsid w:val="00F05C74"/>
    <w:rsid w:val="00F066B9"/>
    <w:rsid w:val="00F06BD5"/>
    <w:rsid w:val="00F075A5"/>
    <w:rsid w:val="00F07F90"/>
    <w:rsid w:val="00F12847"/>
    <w:rsid w:val="00F12AF1"/>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D42"/>
    <w:rsid w:val="00F52012"/>
    <w:rsid w:val="00F532E8"/>
    <w:rsid w:val="00F5335D"/>
    <w:rsid w:val="00F53639"/>
    <w:rsid w:val="00F536D0"/>
    <w:rsid w:val="00F53AEF"/>
    <w:rsid w:val="00F541BE"/>
    <w:rsid w:val="00F55600"/>
    <w:rsid w:val="00F562D2"/>
    <w:rsid w:val="00F5637B"/>
    <w:rsid w:val="00F5656D"/>
    <w:rsid w:val="00F57699"/>
    <w:rsid w:val="00F6039E"/>
    <w:rsid w:val="00F606CA"/>
    <w:rsid w:val="00F60B47"/>
    <w:rsid w:val="00F60C1E"/>
    <w:rsid w:val="00F61B56"/>
    <w:rsid w:val="00F628CA"/>
    <w:rsid w:val="00F62AA2"/>
    <w:rsid w:val="00F645E6"/>
    <w:rsid w:val="00F64818"/>
    <w:rsid w:val="00F65364"/>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4E"/>
    <w:rsid w:val="00F8664F"/>
    <w:rsid w:val="00F86D52"/>
    <w:rsid w:val="00F86FAE"/>
    <w:rsid w:val="00F90090"/>
    <w:rsid w:val="00F906E4"/>
    <w:rsid w:val="00F90871"/>
    <w:rsid w:val="00F90BC8"/>
    <w:rsid w:val="00F91420"/>
    <w:rsid w:val="00F915B3"/>
    <w:rsid w:val="00F91698"/>
    <w:rsid w:val="00F921DB"/>
    <w:rsid w:val="00F922E4"/>
    <w:rsid w:val="00F928CE"/>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891"/>
    <w:rsid w:val="00FB5DF2"/>
    <w:rsid w:val="00FB6D07"/>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2B1D"/>
    <w:rsid w:val="00FD2D15"/>
    <w:rsid w:val="00FD34F3"/>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1DF0"/>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AF62"/>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A8F4A-206B-48A2-B3D8-C27DAAD7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2746</Words>
  <Characters>15103</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6</cp:revision>
  <cp:lastPrinted>2022-04-06T20:32:00Z</cp:lastPrinted>
  <dcterms:created xsi:type="dcterms:W3CDTF">2021-11-19T19:54:00Z</dcterms:created>
  <dcterms:modified xsi:type="dcterms:W3CDTF">2022-04-07T14:40:00Z</dcterms:modified>
</cp:coreProperties>
</file>